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8F04E" w14:textId="7942F358" w:rsidR="00351FE3" w:rsidRPr="0027642A" w:rsidRDefault="006B5296" w:rsidP="006B5296">
      <w:pPr>
        <w:jc w:val="center"/>
        <w:rPr>
          <w:rFonts w:ascii="Campton Light DEMO" w:hAnsi="Campton Light DEMO"/>
          <w:sz w:val="44"/>
          <w:szCs w:val="44"/>
        </w:rPr>
      </w:pPr>
      <w:r>
        <w:rPr>
          <w:noProof/>
        </w:rPr>
        <w:drawing>
          <wp:anchor distT="0" distB="0" distL="114300" distR="114300" simplePos="0" relativeHeight="251660288" behindDoc="0" locked="0" layoutInCell="1" allowOverlap="1" wp14:anchorId="187E6185" wp14:editId="360EF8D9">
            <wp:simplePos x="0" y="0"/>
            <wp:positionH relativeFrom="column">
              <wp:posOffset>-910873</wp:posOffset>
            </wp:positionH>
            <wp:positionV relativeFrom="paragraph">
              <wp:posOffset>2882</wp:posOffset>
            </wp:positionV>
            <wp:extent cx="7557418" cy="2121877"/>
            <wp:effectExtent l="0" t="0" r="0" b="0"/>
            <wp:wrapThrough wrapText="bothSides">
              <wp:wrapPolygon edited="0">
                <wp:start x="0" y="0"/>
                <wp:lineTo x="0" y="21464"/>
                <wp:lineTo x="21562" y="21464"/>
                <wp:lineTo x="215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Logo-Compact-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37376" cy="2144327"/>
                    </a:xfrm>
                    <a:prstGeom prst="rect">
                      <a:avLst/>
                    </a:prstGeom>
                  </pic:spPr>
                </pic:pic>
              </a:graphicData>
            </a:graphic>
            <wp14:sizeRelH relativeFrom="page">
              <wp14:pctWidth>0</wp14:pctWidth>
            </wp14:sizeRelH>
            <wp14:sizeRelV relativeFrom="page">
              <wp14:pctHeight>0</wp14:pctHeight>
            </wp14:sizeRelV>
          </wp:anchor>
        </w:drawing>
      </w:r>
    </w:p>
    <w:p w14:paraId="55478F2A" w14:textId="4B7F7C18" w:rsidR="00351FE3" w:rsidRPr="0027642A" w:rsidRDefault="00351FE3" w:rsidP="00351FE3">
      <w:pPr>
        <w:jc w:val="center"/>
        <w:rPr>
          <w:rFonts w:ascii="Campton Light DEMO" w:hAnsi="Campton Light DEMO"/>
          <w:sz w:val="44"/>
          <w:szCs w:val="44"/>
        </w:rPr>
      </w:pPr>
    </w:p>
    <w:p w14:paraId="7C46C4B5" w14:textId="13C48E0E" w:rsidR="00351FE3" w:rsidRPr="00ED1F59" w:rsidRDefault="00351FE3" w:rsidP="00351FE3">
      <w:pPr>
        <w:jc w:val="center"/>
        <w:rPr>
          <w:rFonts w:ascii="Campton Bold DEMO" w:hAnsi="Campton Bold DEMO"/>
          <w:b/>
          <w:bCs/>
          <w:sz w:val="52"/>
          <w:szCs w:val="52"/>
        </w:rPr>
      </w:pPr>
      <w:r w:rsidRPr="00ED1F59">
        <w:rPr>
          <w:rFonts w:ascii="Campton Bold DEMO" w:hAnsi="Campton Bold DEMO"/>
          <w:b/>
          <w:bCs/>
          <w:sz w:val="52"/>
          <w:szCs w:val="52"/>
        </w:rPr>
        <w:t>2018</w:t>
      </w:r>
    </w:p>
    <w:p w14:paraId="53D7F567" w14:textId="02428849" w:rsidR="00C8674A" w:rsidRPr="00ED1F59" w:rsidRDefault="00C8674A" w:rsidP="00ED1F59">
      <w:pPr>
        <w:jc w:val="center"/>
        <w:rPr>
          <w:rFonts w:ascii="Campton Bold DEMO" w:hAnsi="Campton Bold DEMO"/>
          <w:b/>
          <w:bCs/>
          <w:sz w:val="52"/>
          <w:szCs w:val="52"/>
        </w:rPr>
      </w:pPr>
      <w:r w:rsidRPr="00ED1F59">
        <w:rPr>
          <w:rFonts w:ascii="Campton Bold DEMO" w:hAnsi="Campton Bold DEMO"/>
          <w:b/>
          <w:bCs/>
          <w:sz w:val="52"/>
          <w:szCs w:val="52"/>
        </w:rPr>
        <w:t>Diverse City</w:t>
      </w:r>
      <w:r w:rsidR="00ED1F59">
        <w:rPr>
          <w:rFonts w:ascii="Campton Bold DEMO" w:hAnsi="Campton Bold DEMO"/>
          <w:b/>
          <w:bCs/>
          <w:sz w:val="52"/>
          <w:szCs w:val="52"/>
        </w:rPr>
        <w:t xml:space="preserve"> </w:t>
      </w:r>
      <w:r w:rsidRPr="00ED1F59">
        <w:rPr>
          <w:rFonts w:ascii="Campton Bold DEMO" w:hAnsi="Campton Bold DEMO"/>
          <w:b/>
          <w:bCs/>
          <w:sz w:val="52"/>
          <w:szCs w:val="52"/>
        </w:rPr>
        <w:t>and</w:t>
      </w:r>
    </w:p>
    <w:p w14:paraId="4F87D590" w14:textId="26D0F259" w:rsidR="00C8674A" w:rsidRPr="00ED1F59" w:rsidRDefault="00A73FE0" w:rsidP="00351FE3">
      <w:pPr>
        <w:jc w:val="center"/>
        <w:rPr>
          <w:rFonts w:ascii="Campton Bold DEMO" w:hAnsi="Campton Bold DEMO"/>
          <w:b/>
          <w:bCs/>
          <w:sz w:val="52"/>
          <w:szCs w:val="52"/>
        </w:rPr>
      </w:pPr>
      <w:r w:rsidRPr="00ED1F59">
        <w:rPr>
          <w:rFonts w:ascii="Campton Bold DEMO" w:hAnsi="Campton Bold DEMO"/>
          <w:b/>
          <w:bCs/>
          <w:sz w:val="52"/>
          <w:szCs w:val="52"/>
        </w:rPr>
        <w:t>Ramps on the Moon</w:t>
      </w:r>
    </w:p>
    <w:p w14:paraId="7C8FB60A" w14:textId="35FF5F66" w:rsidR="00087BD2" w:rsidRPr="00ED1F59" w:rsidRDefault="00A73FE0" w:rsidP="00351FE3">
      <w:pPr>
        <w:jc w:val="center"/>
        <w:rPr>
          <w:rFonts w:ascii="Campton Bold DEMO" w:hAnsi="Campton Bold DEMO"/>
          <w:b/>
          <w:bCs/>
          <w:sz w:val="52"/>
          <w:szCs w:val="52"/>
        </w:rPr>
      </w:pPr>
      <w:r w:rsidRPr="00ED1F59">
        <w:rPr>
          <w:rFonts w:ascii="Campton Bold DEMO" w:hAnsi="Campton Bold DEMO"/>
          <w:b/>
          <w:bCs/>
          <w:sz w:val="52"/>
          <w:szCs w:val="52"/>
        </w:rPr>
        <w:t>Youth Theatre Training</w:t>
      </w:r>
    </w:p>
    <w:p w14:paraId="20FB896C" w14:textId="07835D49" w:rsidR="00CA2755" w:rsidRDefault="00CA2755" w:rsidP="00351FE3">
      <w:pPr>
        <w:jc w:val="center"/>
        <w:rPr>
          <w:rFonts w:ascii="Brandon Grotesque Black" w:hAnsi="Brandon Grotesque Black"/>
          <w:b/>
          <w:sz w:val="52"/>
          <w:szCs w:val="52"/>
        </w:rPr>
      </w:pPr>
    </w:p>
    <w:p w14:paraId="1DE9114F" w14:textId="77777777" w:rsidR="00CA2755" w:rsidRPr="00CA2755" w:rsidRDefault="00CA2755" w:rsidP="00CA2755">
      <w:pPr>
        <w:rPr>
          <w:rFonts w:ascii="Brandon Grotesque Black" w:hAnsi="Brandon Grotesque Black"/>
          <w:b/>
          <w:sz w:val="24"/>
          <w:szCs w:val="24"/>
        </w:rPr>
      </w:pPr>
    </w:p>
    <w:p w14:paraId="72EB9CB2" w14:textId="235395E7" w:rsidR="004607B9" w:rsidRPr="0027642A" w:rsidRDefault="00CA2755" w:rsidP="00CA2755">
      <w:pPr>
        <w:jc w:val="center"/>
        <w:rPr>
          <w:rFonts w:ascii="Campton Light DEMO" w:hAnsi="Campton Light DEMO"/>
          <w:sz w:val="20"/>
          <w:szCs w:val="20"/>
        </w:rPr>
      </w:pPr>
      <w:r>
        <w:rPr>
          <w:noProof/>
        </w:rPr>
        <w:drawing>
          <wp:inline distT="0" distB="0" distL="0" distR="0" wp14:anchorId="0A6DB46C" wp14:editId="6059F5D4">
            <wp:extent cx="2306263" cy="2306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111" cy="2333111"/>
                    </a:xfrm>
                    <a:prstGeom prst="rect">
                      <a:avLst/>
                    </a:prstGeom>
                    <a:noFill/>
                    <a:ln>
                      <a:noFill/>
                    </a:ln>
                  </pic:spPr>
                </pic:pic>
              </a:graphicData>
            </a:graphic>
          </wp:inline>
        </w:drawing>
      </w:r>
    </w:p>
    <w:p w14:paraId="2AE66F70" w14:textId="0A60BBA0" w:rsidR="00351FE3" w:rsidRPr="0027642A" w:rsidRDefault="00351FE3" w:rsidP="00351FE3">
      <w:pPr>
        <w:rPr>
          <w:rFonts w:ascii="Campton Light DEMO" w:hAnsi="Campton Light DEMO"/>
        </w:rPr>
      </w:pPr>
      <w:r w:rsidRPr="0027642A">
        <w:rPr>
          <w:rFonts w:ascii="Campton Light DEMO" w:hAnsi="Campton Light DEMO"/>
          <w:i/>
          <w:sz w:val="36"/>
          <w:szCs w:val="36"/>
        </w:rPr>
        <w:br w:type="page"/>
      </w:r>
    </w:p>
    <w:p w14:paraId="253B2EBE" w14:textId="77777777" w:rsidR="00351FE3" w:rsidRPr="0027642A" w:rsidRDefault="00351FE3">
      <w:pPr>
        <w:rPr>
          <w:rFonts w:ascii="Campton Light DEMO" w:hAnsi="Campton Light DEMO"/>
          <w:i/>
          <w:sz w:val="36"/>
          <w:szCs w:val="36"/>
        </w:rPr>
      </w:pPr>
    </w:p>
    <w:p w14:paraId="68D2DF38" w14:textId="2AF5DFC2" w:rsidR="00351FE3" w:rsidRPr="002E0BD5" w:rsidRDefault="00351FE3" w:rsidP="002E0BD5">
      <w:pPr>
        <w:rPr>
          <w:rFonts w:ascii="Brandon Grotesque" w:hAnsi="Brandon Grotesque"/>
          <w:sz w:val="34"/>
          <w:szCs w:val="34"/>
        </w:rPr>
      </w:pPr>
      <w:r w:rsidRPr="002E0BD5">
        <w:rPr>
          <w:rFonts w:ascii="Brandon Grotesque" w:hAnsi="Brandon Grotesque"/>
          <w:i/>
          <w:sz w:val="34"/>
          <w:szCs w:val="34"/>
        </w:rPr>
        <w:t>“It's a great introduction to thinking about accessibility requirements in the theatre and it gives you more confidence in delivering accessible sessions and holding conversations with management.”</w:t>
      </w:r>
      <w:r w:rsidRPr="002E0BD5">
        <w:rPr>
          <w:rFonts w:ascii="Brandon Grotesque" w:hAnsi="Brandon Grotesque"/>
          <w:sz w:val="34"/>
          <w:szCs w:val="34"/>
        </w:rPr>
        <w:t xml:space="preserve">  </w:t>
      </w:r>
    </w:p>
    <w:p w14:paraId="7CCA60B9" w14:textId="45A27703" w:rsidR="00351FE3" w:rsidRPr="002E0BD5" w:rsidRDefault="00351FE3" w:rsidP="002E0BD5">
      <w:pPr>
        <w:rPr>
          <w:rFonts w:ascii="Brandon Grotesque" w:hAnsi="Brandon Grotesque"/>
          <w:b/>
          <w:bCs/>
          <w:sz w:val="34"/>
          <w:szCs w:val="34"/>
        </w:rPr>
      </w:pPr>
      <w:r w:rsidRPr="002E0BD5">
        <w:rPr>
          <w:rFonts w:ascii="Brandon Grotesque" w:hAnsi="Brandon Grotesque"/>
          <w:b/>
          <w:bCs/>
          <w:sz w:val="34"/>
          <w:szCs w:val="34"/>
        </w:rPr>
        <w:t>Participant, Birmingham Rep</w:t>
      </w:r>
    </w:p>
    <w:p w14:paraId="76330A26" w14:textId="483B6E78" w:rsidR="00F832F7" w:rsidRPr="0027642A" w:rsidRDefault="00F832F7" w:rsidP="00351FE3">
      <w:pPr>
        <w:jc w:val="right"/>
        <w:rPr>
          <w:rFonts w:ascii="Campton Light DEMO" w:hAnsi="Campton Light DEMO"/>
          <w:sz w:val="36"/>
          <w:szCs w:val="36"/>
        </w:rPr>
      </w:pPr>
    </w:p>
    <w:p w14:paraId="1F1945A0" w14:textId="2B09DE9E" w:rsidR="00F832F7" w:rsidRPr="0027642A" w:rsidRDefault="006C7EA3" w:rsidP="00351FE3">
      <w:pPr>
        <w:jc w:val="right"/>
        <w:rPr>
          <w:rFonts w:ascii="Campton Light DEMO" w:hAnsi="Campton Light DEMO"/>
          <w:sz w:val="36"/>
          <w:szCs w:val="36"/>
        </w:rPr>
      </w:pPr>
      <w:bookmarkStart w:id="0" w:name="_GoBack"/>
      <w:bookmarkEnd w:id="0"/>
      <w:r w:rsidRPr="0027642A">
        <w:rPr>
          <w:rFonts w:ascii="Campton Light DEMO" w:hAnsi="Campton Light DEMO"/>
          <w:noProof/>
        </w:rPr>
        <w:drawing>
          <wp:anchor distT="0" distB="0" distL="114300" distR="114300" simplePos="0" relativeHeight="251659264" behindDoc="0" locked="0" layoutInCell="1" allowOverlap="1" wp14:anchorId="0383F70C" wp14:editId="58F9D93E">
            <wp:simplePos x="0" y="0"/>
            <wp:positionH relativeFrom="margin">
              <wp:posOffset>-50165</wp:posOffset>
            </wp:positionH>
            <wp:positionV relativeFrom="margin">
              <wp:posOffset>2847340</wp:posOffset>
            </wp:positionV>
            <wp:extent cx="5975350" cy="39687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BEBA8EAE-BF5A-486C-A8C5-ECC9F3942E4B}">
                          <a14:imgProps xmlns:a14="http://schemas.microsoft.com/office/drawing/2010/main">
                            <a14:imgLayer r:embed="rId10">
                              <a14:imgEffect>
                                <a14:colorTemperature colorTemp="5861"/>
                              </a14:imgEffect>
                              <a14:imgEffect>
                                <a14:saturation sat="59000"/>
                              </a14:imgEffect>
                              <a14:imgEffect>
                                <a14:brightnessContrast bright="24000" contrast="-28000"/>
                              </a14:imgEffect>
                            </a14:imgLayer>
                          </a14:imgProps>
                        </a:ext>
                        <a:ext uri="{28A0092B-C50C-407E-A947-70E740481C1C}">
                          <a14:useLocalDpi xmlns:a14="http://schemas.microsoft.com/office/drawing/2010/main"/>
                        </a:ext>
                      </a:extLst>
                    </a:blip>
                    <a:srcRect/>
                    <a:stretch/>
                  </pic:blipFill>
                  <pic:spPr bwMode="auto">
                    <a:xfrm>
                      <a:off x="0" y="0"/>
                      <a:ext cx="5975350" cy="3968750"/>
                    </a:xfrm>
                    <a:prstGeom prst="rect">
                      <a:avLst/>
                    </a:prstGeom>
                    <a:noFill/>
                    <a:ln>
                      <a:noFill/>
                    </a:ln>
                    <a:extLst>
                      <a:ext uri="{53640926-AAD7-44D8-BBD7-CCE9431645EC}">
                        <a14:shadowObscured xmlns:a14="http://schemas.microsoft.com/office/drawing/2010/main"/>
                      </a:ext>
                    </a:extLst>
                  </pic:spPr>
                </pic:pic>
              </a:graphicData>
            </a:graphic>
          </wp:anchor>
        </w:drawing>
      </w:r>
    </w:p>
    <w:p w14:paraId="31EFA7CF" w14:textId="6365B8A9" w:rsidR="006C7EA3" w:rsidRDefault="006C7EA3" w:rsidP="002078CC">
      <w:pPr>
        <w:rPr>
          <w:rFonts w:ascii="Brandon Grotesque" w:hAnsi="Brandon Grotesque"/>
          <w:sz w:val="20"/>
          <w:szCs w:val="20"/>
        </w:rPr>
      </w:pPr>
    </w:p>
    <w:p w14:paraId="148E633F" w14:textId="7D7FFBE6" w:rsidR="00F832F7" w:rsidRPr="00ED1F59" w:rsidRDefault="00351FE3" w:rsidP="002078CC">
      <w:pPr>
        <w:rPr>
          <w:rFonts w:ascii="Brandon Grotesque" w:hAnsi="Brandon Grotesque"/>
          <w:sz w:val="20"/>
          <w:szCs w:val="20"/>
        </w:rPr>
      </w:pPr>
      <w:r w:rsidRPr="00ED1F59">
        <w:rPr>
          <w:rFonts w:ascii="Brandon Grotesque" w:hAnsi="Brandon Grotesque"/>
          <w:sz w:val="20"/>
          <w:szCs w:val="20"/>
        </w:rPr>
        <w:t>Photo credit: ©Dave Brookes New Wolsey Theatre in partnership with Theatre Royal Stratford East.</w:t>
      </w:r>
      <w:r w:rsidR="00ED1F59">
        <w:rPr>
          <w:rFonts w:ascii="Brandon Grotesque" w:hAnsi="Brandon Grotesque"/>
          <w:sz w:val="20"/>
          <w:szCs w:val="20"/>
        </w:rPr>
        <w:br/>
      </w:r>
      <w:r w:rsidRPr="00ED1F59">
        <w:rPr>
          <w:rFonts w:ascii="Brandon Grotesque" w:hAnsi="Brandon Grotesque"/>
          <w:sz w:val="20"/>
          <w:szCs w:val="20"/>
        </w:rPr>
        <w:t>Image description: Dancers stand in the space with their arms in the air, rehearsing a routine.</w:t>
      </w:r>
    </w:p>
    <w:p w14:paraId="270E111A" w14:textId="77777777" w:rsidR="008D3DBD" w:rsidRPr="0027642A" w:rsidRDefault="008D3DBD" w:rsidP="002078CC">
      <w:pPr>
        <w:rPr>
          <w:rFonts w:ascii="Campton Light DEMO" w:hAnsi="Campton Light DEMO"/>
          <w:sz w:val="20"/>
          <w:szCs w:val="20"/>
        </w:rPr>
      </w:pPr>
    </w:p>
    <w:p w14:paraId="14F11E0A" w14:textId="77777777" w:rsidR="006C7EA3" w:rsidRDefault="006C7EA3" w:rsidP="002078CC">
      <w:pPr>
        <w:rPr>
          <w:rFonts w:ascii="Campton Bold DEMO" w:hAnsi="Campton Bold DEMO"/>
          <w:b/>
          <w:bCs/>
          <w:sz w:val="40"/>
          <w:szCs w:val="40"/>
        </w:rPr>
      </w:pPr>
    </w:p>
    <w:p w14:paraId="5ECD3293" w14:textId="34AE11E4" w:rsidR="004C1F8D" w:rsidRPr="003C6BE6" w:rsidRDefault="003155F0" w:rsidP="002078CC">
      <w:pPr>
        <w:rPr>
          <w:rFonts w:ascii="Campton Bold DEMO" w:hAnsi="Campton Bold DEMO"/>
          <w:b/>
          <w:bCs/>
          <w:sz w:val="40"/>
          <w:szCs w:val="40"/>
        </w:rPr>
      </w:pPr>
      <w:r w:rsidRPr="003C6BE6">
        <w:rPr>
          <w:rFonts w:ascii="Campton Bold DEMO" w:hAnsi="Campton Bold DEMO"/>
          <w:b/>
          <w:bCs/>
          <w:sz w:val="40"/>
          <w:szCs w:val="40"/>
        </w:rPr>
        <w:lastRenderedPageBreak/>
        <w:t>Contents</w:t>
      </w:r>
    </w:p>
    <w:p w14:paraId="5FD4D3B1" w14:textId="02CA2438" w:rsidR="004C1F8D" w:rsidRPr="0027642A" w:rsidRDefault="004C1F8D" w:rsidP="002078CC">
      <w:pPr>
        <w:rPr>
          <w:rFonts w:ascii="Campton Light DEMO" w:hAnsi="Campton Light DEMO"/>
          <w:sz w:val="20"/>
          <w:szCs w:val="20"/>
        </w:rPr>
      </w:pPr>
    </w:p>
    <w:p w14:paraId="1FDC1B0A" w14:textId="77777777" w:rsidR="004C1F8D" w:rsidRPr="0027642A" w:rsidRDefault="004C1F8D" w:rsidP="002078CC">
      <w:pPr>
        <w:rPr>
          <w:rFonts w:ascii="Campton Light DEMO" w:hAnsi="Campton Light DEMO"/>
          <w:sz w:val="20"/>
          <w:szCs w:val="20"/>
        </w:rPr>
      </w:pPr>
    </w:p>
    <w:p w14:paraId="6F505318" w14:textId="3892C7E2" w:rsidR="003155F0" w:rsidRPr="00A34E63" w:rsidRDefault="003155F0" w:rsidP="003C6BE6">
      <w:pPr>
        <w:pStyle w:val="TOC1"/>
        <w:tabs>
          <w:tab w:val="left" w:pos="480"/>
          <w:tab w:val="right" w:leader="dot" w:pos="9345"/>
        </w:tabs>
        <w:spacing w:line="360" w:lineRule="auto"/>
        <w:rPr>
          <w:rFonts w:ascii="Brandon Grotesque" w:eastAsiaTheme="minorEastAsia" w:hAnsi="Brandon Grotesque"/>
          <w:noProof/>
          <w:sz w:val="28"/>
          <w:szCs w:val="28"/>
        </w:rPr>
      </w:pPr>
      <w:r w:rsidRPr="00A34E63">
        <w:rPr>
          <w:rFonts w:ascii="Brandon Grotesque" w:hAnsi="Brandon Grotesque"/>
          <w:sz w:val="28"/>
          <w:szCs w:val="28"/>
        </w:rPr>
        <w:fldChar w:fldCharType="begin"/>
      </w:r>
      <w:r w:rsidRPr="00A34E63">
        <w:rPr>
          <w:rFonts w:ascii="Brandon Grotesque" w:hAnsi="Brandon Grotesque"/>
          <w:sz w:val="28"/>
          <w:szCs w:val="28"/>
        </w:rPr>
        <w:instrText xml:space="preserve"> TOC \o "1-2" \h \z \u </w:instrText>
      </w:r>
      <w:r w:rsidRPr="00A34E63">
        <w:rPr>
          <w:rFonts w:ascii="Brandon Grotesque" w:hAnsi="Brandon Grotesque"/>
          <w:sz w:val="28"/>
          <w:szCs w:val="28"/>
        </w:rPr>
        <w:fldChar w:fldCharType="separate"/>
      </w:r>
      <w:hyperlink w:anchor="_Toc13499161" w:history="1">
        <w:r w:rsidRPr="00A34E63">
          <w:rPr>
            <w:rStyle w:val="Hyperlink"/>
            <w:rFonts w:ascii="Brandon Grotesque" w:hAnsi="Brandon Grotesque"/>
            <w:noProof/>
            <w:sz w:val="28"/>
            <w:szCs w:val="28"/>
          </w:rPr>
          <w:t>1.</w:t>
        </w:r>
        <w:r w:rsidRPr="00A34E63">
          <w:rPr>
            <w:rFonts w:ascii="Brandon Grotesque" w:eastAsiaTheme="minorEastAsia" w:hAnsi="Brandon Grotesque"/>
            <w:noProof/>
            <w:sz w:val="28"/>
            <w:szCs w:val="28"/>
          </w:rPr>
          <w:tab/>
        </w:r>
        <w:r w:rsidRPr="00A34E63">
          <w:rPr>
            <w:rStyle w:val="Hyperlink"/>
            <w:rFonts w:ascii="Brandon Grotesque" w:hAnsi="Brandon Grotesque"/>
            <w:noProof/>
            <w:sz w:val="28"/>
            <w:szCs w:val="28"/>
          </w:rPr>
          <w:t>The Partners</w:t>
        </w:r>
        <w:r w:rsidRPr="00A34E63">
          <w:rPr>
            <w:rFonts w:ascii="Brandon Grotesque" w:hAnsi="Brandon Grotesque"/>
            <w:noProof/>
            <w:webHidden/>
            <w:sz w:val="28"/>
            <w:szCs w:val="28"/>
          </w:rPr>
          <w:tab/>
        </w:r>
        <w:r w:rsidRPr="00A34E63">
          <w:rPr>
            <w:rFonts w:ascii="Brandon Grotesque" w:hAnsi="Brandon Grotesque"/>
            <w:noProof/>
            <w:webHidden/>
            <w:sz w:val="28"/>
            <w:szCs w:val="28"/>
          </w:rPr>
          <w:fldChar w:fldCharType="begin"/>
        </w:r>
        <w:r w:rsidRPr="00A34E63">
          <w:rPr>
            <w:rFonts w:ascii="Brandon Grotesque" w:hAnsi="Brandon Grotesque"/>
            <w:noProof/>
            <w:webHidden/>
            <w:sz w:val="28"/>
            <w:szCs w:val="28"/>
          </w:rPr>
          <w:instrText xml:space="preserve"> PAGEREF _Toc13499161 \h </w:instrText>
        </w:r>
        <w:r w:rsidRPr="00A34E63">
          <w:rPr>
            <w:rFonts w:ascii="Brandon Grotesque" w:hAnsi="Brandon Grotesque"/>
            <w:noProof/>
            <w:webHidden/>
            <w:sz w:val="28"/>
            <w:szCs w:val="28"/>
          </w:rPr>
        </w:r>
        <w:r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4</w:t>
        </w:r>
        <w:r w:rsidRPr="00A34E63">
          <w:rPr>
            <w:rFonts w:ascii="Brandon Grotesque" w:hAnsi="Brandon Grotesque"/>
            <w:noProof/>
            <w:webHidden/>
            <w:sz w:val="28"/>
            <w:szCs w:val="28"/>
          </w:rPr>
          <w:fldChar w:fldCharType="end"/>
        </w:r>
      </w:hyperlink>
    </w:p>
    <w:p w14:paraId="7790B055" w14:textId="52FDA4A7" w:rsidR="003155F0" w:rsidRPr="00A34E63" w:rsidRDefault="006B64F6" w:rsidP="003C6BE6">
      <w:pPr>
        <w:pStyle w:val="TOC1"/>
        <w:tabs>
          <w:tab w:val="left" w:pos="480"/>
          <w:tab w:val="right" w:leader="dot" w:pos="9345"/>
        </w:tabs>
        <w:spacing w:line="360" w:lineRule="auto"/>
        <w:rPr>
          <w:rFonts w:ascii="Brandon Grotesque" w:eastAsiaTheme="minorEastAsia" w:hAnsi="Brandon Grotesque"/>
          <w:noProof/>
          <w:sz w:val="28"/>
          <w:szCs w:val="28"/>
        </w:rPr>
      </w:pPr>
      <w:hyperlink w:anchor="_Toc13499162" w:history="1">
        <w:r w:rsidR="003155F0" w:rsidRPr="00A34E63">
          <w:rPr>
            <w:rStyle w:val="Hyperlink"/>
            <w:rFonts w:ascii="Brandon Grotesque" w:hAnsi="Brandon Grotesque"/>
            <w:noProof/>
            <w:sz w:val="28"/>
            <w:szCs w:val="28"/>
          </w:rPr>
          <w:t>2.</w:t>
        </w:r>
        <w:r w:rsidR="003155F0" w:rsidRPr="00A34E63">
          <w:rPr>
            <w:rFonts w:ascii="Brandon Grotesque" w:eastAsiaTheme="minorEastAsia" w:hAnsi="Brandon Grotesque"/>
            <w:noProof/>
            <w:sz w:val="28"/>
            <w:szCs w:val="28"/>
          </w:rPr>
          <w:tab/>
        </w:r>
        <w:r w:rsidR="003155F0" w:rsidRPr="00A34E63">
          <w:rPr>
            <w:rStyle w:val="Hyperlink"/>
            <w:rFonts w:ascii="Brandon Grotesque" w:hAnsi="Brandon Grotesque"/>
            <w:noProof/>
            <w:sz w:val="28"/>
            <w:szCs w:val="28"/>
          </w:rPr>
          <w:t>Aims &amp;</w:t>
        </w:r>
        <w:r w:rsidR="003155F0" w:rsidRPr="00A34E63">
          <w:rPr>
            <w:rStyle w:val="Hyperlink"/>
            <w:rFonts w:ascii="Brandon Grotesque" w:hAnsi="Brandon Grotesque"/>
            <w:noProof/>
            <w:sz w:val="28"/>
            <w:szCs w:val="28"/>
          </w:rPr>
          <w:t xml:space="preserve"> </w:t>
        </w:r>
        <w:r w:rsidR="003155F0" w:rsidRPr="00A34E63">
          <w:rPr>
            <w:rStyle w:val="Hyperlink"/>
            <w:rFonts w:ascii="Brandon Grotesque" w:hAnsi="Brandon Grotesque"/>
            <w:noProof/>
            <w:sz w:val="28"/>
            <w:szCs w:val="28"/>
          </w:rPr>
          <w:t>Objectives of the partnership</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_Toc13499162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5</w:t>
        </w:r>
        <w:r w:rsidR="003155F0" w:rsidRPr="00A34E63">
          <w:rPr>
            <w:rFonts w:ascii="Brandon Grotesque" w:hAnsi="Brandon Grotesque"/>
            <w:noProof/>
            <w:webHidden/>
            <w:sz w:val="28"/>
            <w:szCs w:val="28"/>
          </w:rPr>
          <w:fldChar w:fldCharType="end"/>
        </w:r>
      </w:hyperlink>
    </w:p>
    <w:p w14:paraId="04C9AD63" w14:textId="620B467A"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63" w:history="1">
        <w:r w:rsidR="003155F0" w:rsidRPr="00A34E63">
          <w:rPr>
            <w:rStyle w:val="Hyperlink"/>
            <w:rFonts w:ascii="Brandon Grotesque" w:hAnsi="Brandon Grotesque"/>
            <w:noProof/>
            <w:sz w:val="28"/>
            <w:szCs w:val="28"/>
          </w:rPr>
          <w:t>What we aimed to do</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_Toc13499163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5</w:t>
        </w:r>
        <w:r w:rsidR="003155F0" w:rsidRPr="00A34E63">
          <w:rPr>
            <w:rFonts w:ascii="Brandon Grotesque" w:hAnsi="Brandon Grotesque"/>
            <w:noProof/>
            <w:webHidden/>
            <w:sz w:val="28"/>
            <w:szCs w:val="28"/>
          </w:rPr>
          <w:fldChar w:fldCharType="end"/>
        </w:r>
      </w:hyperlink>
    </w:p>
    <w:p w14:paraId="480D4FDC" w14:textId="204BD4A6"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64" w:history="1">
        <w:r w:rsidR="003155F0" w:rsidRPr="00A34E63">
          <w:rPr>
            <w:rStyle w:val="Hyperlink"/>
            <w:rFonts w:ascii="Brandon Grotesque" w:hAnsi="Brandon Grotesque"/>
            <w:noProof/>
            <w:sz w:val="28"/>
            <w:szCs w:val="28"/>
          </w:rPr>
          <w:t>How we did</w:t>
        </w:r>
        <w:r w:rsidR="003155F0" w:rsidRPr="00A34E63">
          <w:rPr>
            <w:rStyle w:val="Hyperlink"/>
            <w:rFonts w:ascii="Brandon Grotesque" w:hAnsi="Brandon Grotesque"/>
            <w:noProof/>
            <w:sz w:val="28"/>
            <w:szCs w:val="28"/>
          </w:rPr>
          <w:t xml:space="preserve"> </w:t>
        </w:r>
        <w:r w:rsidR="003155F0" w:rsidRPr="00A34E63">
          <w:rPr>
            <w:rStyle w:val="Hyperlink"/>
            <w:rFonts w:ascii="Brandon Grotesque" w:hAnsi="Brandon Grotesque"/>
            <w:noProof/>
            <w:sz w:val="28"/>
            <w:szCs w:val="28"/>
          </w:rPr>
          <w:t>it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_Toc13499164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6</w:t>
        </w:r>
        <w:r w:rsidR="003155F0" w:rsidRPr="00A34E63">
          <w:rPr>
            <w:rFonts w:ascii="Brandon Grotesque" w:hAnsi="Brandon Grotesque"/>
            <w:noProof/>
            <w:webHidden/>
            <w:sz w:val="28"/>
            <w:szCs w:val="28"/>
          </w:rPr>
          <w:fldChar w:fldCharType="end"/>
        </w:r>
      </w:hyperlink>
    </w:p>
    <w:p w14:paraId="41BD7ACC" w14:textId="11B302AC" w:rsidR="003155F0" w:rsidRPr="00A34E63" w:rsidRDefault="006B64F6" w:rsidP="003C6BE6">
      <w:pPr>
        <w:pStyle w:val="TOC1"/>
        <w:tabs>
          <w:tab w:val="left" w:pos="480"/>
          <w:tab w:val="right" w:leader="dot" w:pos="9345"/>
        </w:tabs>
        <w:spacing w:line="360" w:lineRule="auto"/>
        <w:rPr>
          <w:rFonts w:ascii="Brandon Grotesque" w:eastAsiaTheme="minorEastAsia" w:hAnsi="Brandon Grotesque"/>
          <w:noProof/>
          <w:sz w:val="28"/>
          <w:szCs w:val="28"/>
        </w:rPr>
      </w:pPr>
      <w:hyperlink w:anchor="_Toc13499165" w:history="1">
        <w:r w:rsidR="003155F0" w:rsidRPr="00A34E63">
          <w:rPr>
            <w:rStyle w:val="Hyperlink"/>
            <w:rFonts w:ascii="Brandon Grotesque" w:hAnsi="Brandon Grotesque"/>
            <w:noProof/>
            <w:sz w:val="28"/>
            <w:szCs w:val="28"/>
          </w:rPr>
          <w:t>3.</w:t>
        </w:r>
        <w:r w:rsidR="003155F0" w:rsidRPr="00A34E63">
          <w:rPr>
            <w:rFonts w:ascii="Brandon Grotesque" w:eastAsiaTheme="minorEastAsia" w:hAnsi="Brandon Grotesque"/>
            <w:noProof/>
            <w:sz w:val="28"/>
            <w:szCs w:val="28"/>
          </w:rPr>
          <w:tab/>
        </w:r>
        <w:r w:rsidR="003155F0" w:rsidRPr="00A34E63">
          <w:rPr>
            <w:rStyle w:val="Hyperlink"/>
            <w:rFonts w:ascii="Brandon Grotesque" w:hAnsi="Brandon Grotesque"/>
            <w:noProof/>
            <w:sz w:val="28"/>
            <w:szCs w:val="28"/>
          </w:rPr>
          <w:t>Share best practice of working inclusively</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_Toc13499165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7</w:t>
        </w:r>
        <w:r w:rsidR="003155F0" w:rsidRPr="00A34E63">
          <w:rPr>
            <w:rFonts w:ascii="Brandon Grotesque" w:hAnsi="Brandon Grotesque"/>
            <w:noProof/>
            <w:webHidden/>
            <w:sz w:val="28"/>
            <w:szCs w:val="28"/>
          </w:rPr>
          <w:fldChar w:fldCharType="end"/>
        </w:r>
      </w:hyperlink>
    </w:p>
    <w:p w14:paraId="1D1CAFB7" w14:textId="3B4D68D9"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66" w:history="1">
        <w:r w:rsidR="003155F0" w:rsidRPr="00A34E63">
          <w:rPr>
            <w:rStyle w:val="Hyperlink"/>
            <w:rFonts w:ascii="Brandon Grotesque" w:hAnsi="Brandon Grotesque"/>
            <w:noProof/>
            <w:sz w:val="28"/>
            <w:szCs w:val="28"/>
          </w:rPr>
          <w:t>The starting point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_Toc13499166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7</w:t>
        </w:r>
        <w:r w:rsidR="003155F0" w:rsidRPr="00A34E63">
          <w:rPr>
            <w:rFonts w:ascii="Brandon Grotesque" w:hAnsi="Brandon Grotesque"/>
            <w:noProof/>
            <w:webHidden/>
            <w:sz w:val="28"/>
            <w:szCs w:val="28"/>
          </w:rPr>
          <w:fldChar w:fldCharType="end"/>
        </w:r>
      </w:hyperlink>
    </w:p>
    <w:p w14:paraId="708DBD85" w14:textId="04526417"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67" w:history="1">
        <w:r w:rsidR="003155F0" w:rsidRPr="00A34E63">
          <w:rPr>
            <w:rStyle w:val="Hyperlink"/>
            <w:rFonts w:ascii="Brandon Grotesque" w:hAnsi="Brandon Grotesque"/>
            <w:noProof/>
            <w:sz w:val="28"/>
            <w:szCs w:val="28"/>
          </w:rPr>
          <w:t>Impact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_Toc13499167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8</w:t>
        </w:r>
        <w:r w:rsidR="003155F0" w:rsidRPr="00A34E63">
          <w:rPr>
            <w:rFonts w:ascii="Brandon Grotesque" w:hAnsi="Brandon Grotesque"/>
            <w:noProof/>
            <w:webHidden/>
            <w:sz w:val="28"/>
            <w:szCs w:val="28"/>
          </w:rPr>
          <w:fldChar w:fldCharType="end"/>
        </w:r>
      </w:hyperlink>
    </w:p>
    <w:p w14:paraId="08AC8072" w14:textId="2B996035"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68" w:history="1">
        <w:r w:rsidR="003155F0" w:rsidRPr="00A34E63">
          <w:rPr>
            <w:rStyle w:val="Hyperlink"/>
            <w:rFonts w:ascii="Brandon Grotesque" w:hAnsi="Brandon Grotesque"/>
            <w:noProof/>
            <w:sz w:val="28"/>
            <w:szCs w:val="28"/>
          </w:rPr>
          <w:t>Next Steps</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_Toc13499168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9</w:t>
        </w:r>
        <w:r w:rsidR="003155F0" w:rsidRPr="00A34E63">
          <w:rPr>
            <w:rFonts w:ascii="Brandon Grotesque" w:hAnsi="Brandon Grotesque"/>
            <w:noProof/>
            <w:webHidden/>
            <w:sz w:val="28"/>
            <w:szCs w:val="28"/>
          </w:rPr>
          <w:fldChar w:fldCharType="end"/>
        </w:r>
      </w:hyperlink>
    </w:p>
    <w:p w14:paraId="5CC842E5" w14:textId="1A3E40BF" w:rsidR="003155F0" w:rsidRPr="00A34E63" w:rsidRDefault="006B64F6" w:rsidP="003C6BE6">
      <w:pPr>
        <w:pStyle w:val="TOC1"/>
        <w:tabs>
          <w:tab w:val="left" w:pos="480"/>
          <w:tab w:val="right" w:leader="dot" w:pos="9345"/>
        </w:tabs>
        <w:spacing w:line="360" w:lineRule="auto"/>
        <w:rPr>
          <w:rFonts w:ascii="Brandon Grotesque" w:eastAsiaTheme="minorEastAsia" w:hAnsi="Brandon Grotesque"/>
          <w:noProof/>
          <w:sz w:val="28"/>
          <w:szCs w:val="28"/>
        </w:rPr>
      </w:pPr>
      <w:hyperlink w:anchor="_Toc13499169" w:history="1">
        <w:r w:rsidR="003155F0" w:rsidRPr="00A34E63">
          <w:rPr>
            <w:rStyle w:val="Hyperlink"/>
            <w:rFonts w:ascii="Brandon Grotesque" w:hAnsi="Brandon Grotesque"/>
            <w:noProof/>
            <w:sz w:val="28"/>
            <w:szCs w:val="28"/>
          </w:rPr>
          <w:t>4.</w:t>
        </w:r>
        <w:r w:rsidR="003155F0" w:rsidRPr="00A34E63">
          <w:rPr>
            <w:rFonts w:ascii="Brandon Grotesque" w:eastAsiaTheme="minorEastAsia" w:hAnsi="Brandon Grotesque"/>
            <w:noProof/>
            <w:sz w:val="28"/>
            <w:szCs w:val="28"/>
          </w:rPr>
          <w:tab/>
        </w:r>
        <w:r w:rsidR="003155F0" w:rsidRPr="00A34E63">
          <w:rPr>
            <w:rStyle w:val="Hyperlink"/>
            <w:rFonts w:ascii="Brandon Grotesque" w:hAnsi="Brandon Grotesque"/>
            <w:noProof/>
            <w:sz w:val="28"/>
            <w:szCs w:val="28"/>
          </w:rPr>
          <w:t>How integrated arts participation and training can increase inclusion</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_Toc13499169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10</w:t>
        </w:r>
        <w:r w:rsidR="003155F0" w:rsidRPr="00A34E63">
          <w:rPr>
            <w:rFonts w:ascii="Brandon Grotesque" w:hAnsi="Brandon Grotesque"/>
            <w:noProof/>
            <w:webHidden/>
            <w:sz w:val="28"/>
            <w:szCs w:val="28"/>
          </w:rPr>
          <w:fldChar w:fldCharType="end"/>
        </w:r>
      </w:hyperlink>
    </w:p>
    <w:p w14:paraId="09BB2EDA" w14:textId="6B493C48"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70" w:history="1">
        <w:r w:rsidR="003155F0" w:rsidRPr="00A34E63">
          <w:rPr>
            <w:rStyle w:val="Hyperlink"/>
            <w:rFonts w:ascii="Brandon Grotesque" w:hAnsi="Brandon Grotesque"/>
            <w:noProof/>
            <w:sz w:val="28"/>
            <w:szCs w:val="28"/>
          </w:rPr>
          <w:t>The starting point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_Toc13499170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10</w:t>
        </w:r>
        <w:r w:rsidR="003155F0" w:rsidRPr="00A34E63">
          <w:rPr>
            <w:rFonts w:ascii="Brandon Grotesque" w:hAnsi="Brandon Grotesque"/>
            <w:noProof/>
            <w:webHidden/>
            <w:sz w:val="28"/>
            <w:szCs w:val="28"/>
          </w:rPr>
          <w:fldChar w:fldCharType="end"/>
        </w:r>
      </w:hyperlink>
    </w:p>
    <w:p w14:paraId="6D0104A2" w14:textId="0C141E58"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71" w:history="1">
        <w:r w:rsidR="003155F0" w:rsidRPr="00A34E63">
          <w:rPr>
            <w:rStyle w:val="Hyperlink"/>
            <w:rFonts w:ascii="Brandon Grotesque" w:hAnsi="Brandon Grotesque"/>
            <w:noProof/>
            <w:sz w:val="28"/>
            <w:szCs w:val="28"/>
          </w:rPr>
          <w:t>Impact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_Toc13499171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10</w:t>
        </w:r>
        <w:r w:rsidR="003155F0" w:rsidRPr="00A34E63">
          <w:rPr>
            <w:rFonts w:ascii="Brandon Grotesque" w:hAnsi="Brandon Grotesque"/>
            <w:noProof/>
            <w:webHidden/>
            <w:sz w:val="28"/>
            <w:szCs w:val="28"/>
          </w:rPr>
          <w:fldChar w:fldCharType="end"/>
        </w:r>
      </w:hyperlink>
    </w:p>
    <w:p w14:paraId="5B1BB7D5" w14:textId="05DACD0D"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72" w:history="1">
        <w:r w:rsidR="003155F0" w:rsidRPr="00A34E63">
          <w:rPr>
            <w:rStyle w:val="Hyperlink"/>
            <w:rFonts w:ascii="Brandon Grotesque" w:hAnsi="Brandon Grotesque"/>
            <w:noProof/>
            <w:sz w:val="28"/>
            <w:szCs w:val="28"/>
          </w:rPr>
          <w:t>Next Steps</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_Toc13499172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12</w:t>
        </w:r>
        <w:r w:rsidR="003155F0" w:rsidRPr="00A34E63">
          <w:rPr>
            <w:rFonts w:ascii="Brandon Grotesque" w:hAnsi="Brandon Grotesque"/>
            <w:noProof/>
            <w:webHidden/>
            <w:sz w:val="28"/>
            <w:szCs w:val="28"/>
          </w:rPr>
          <w:fldChar w:fldCharType="end"/>
        </w:r>
      </w:hyperlink>
    </w:p>
    <w:p w14:paraId="51683F51" w14:textId="32652B3C" w:rsidR="003155F0" w:rsidRPr="00A34E63" w:rsidRDefault="006B64F6" w:rsidP="003C6BE6">
      <w:pPr>
        <w:pStyle w:val="TOC1"/>
        <w:tabs>
          <w:tab w:val="right" w:leader="dot" w:pos="9345"/>
        </w:tabs>
        <w:spacing w:line="360" w:lineRule="auto"/>
        <w:rPr>
          <w:rFonts w:ascii="Brandon Grotesque" w:eastAsiaTheme="minorEastAsia" w:hAnsi="Brandon Grotesque"/>
          <w:noProof/>
          <w:sz w:val="28"/>
          <w:szCs w:val="28"/>
        </w:rPr>
      </w:pPr>
      <w:hyperlink w:anchor="_Toc13499173" w:history="1">
        <w:r w:rsidR="003155F0" w:rsidRPr="00A34E63">
          <w:rPr>
            <w:rStyle w:val="Hyperlink"/>
            <w:rFonts w:ascii="Brandon Grotesque" w:hAnsi="Brandon Grotesque"/>
            <w:noProof/>
            <w:sz w:val="28"/>
            <w:szCs w:val="28"/>
          </w:rPr>
          <w:t>Appendix 1</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_Toc13499173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13</w:t>
        </w:r>
        <w:r w:rsidR="003155F0" w:rsidRPr="00A34E63">
          <w:rPr>
            <w:rFonts w:ascii="Brandon Grotesque" w:hAnsi="Brandon Grotesque"/>
            <w:noProof/>
            <w:webHidden/>
            <w:sz w:val="28"/>
            <w:szCs w:val="28"/>
          </w:rPr>
          <w:fldChar w:fldCharType="end"/>
        </w:r>
      </w:hyperlink>
    </w:p>
    <w:p w14:paraId="2751F792" w14:textId="03A58580"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74" w:history="1">
        <w:r w:rsidR="003155F0" w:rsidRPr="00A34E63">
          <w:rPr>
            <w:rStyle w:val="Hyperlink"/>
            <w:rFonts w:ascii="Brandon Grotesque" w:hAnsi="Brandon Grotesque"/>
            <w:noProof/>
            <w:sz w:val="28"/>
            <w:szCs w:val="28"/>
          </w:rPr>
          <w:t>Where and When we did it</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_Toc13499174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13</w:t>
        </w:r>
        <w:r w:rsidR="003155F0" w:rsidRPr="00A34E63">
          <w:rPr>
            <w:rFonts w:ascii="Brandon Grotesque" w:hAnsi="Brandon Grotesque"/>
            <w:noProof/>
            <w:webHidden/>
            <w:sz w:val="28"/>
            <w:szCs w:val="28"/>
          </w:rPr>
          <w:fldChar w:fldCharType="end"/>
        </w:r>
      </w:hyperlink>
    </w:p>
    <w:p w14:paraId="0E935A28" w14:textId="7AB5851D" w:rsidR="003155F0" w:rsidRPr="00A34E63" w:rsidRDefault="006B64F6" w:rsidP="003C6BE6">
      <w:pPr>
        <w:pStyle w:val="TOC1"/>
        <w:tabs>
          <w:tab w:val="right" w:leader="dot" w:pos="9345"/>
        </w:tabs>
        <w:spacing w:line="360" w:lineRule="auto"/>
        <w:rPr>
          <w:rFonts w:ascii="Brandon Grotesque" w:eastAsiaTheme="minorEastAsia" w:hAnsi="Brandon Grotesque"/>
          <w:noProof/>
          <w:sz w:val="28"/>
          <w:szCs w:val="28"/>
        </w:rPr>
      </w:pPr>
      <w:hyperlink w:anchor="_Toc13499175" w:history="1">
        <w:r w:rsidR="003155F0" w:rsidRPr="00A34E63">
          <w:rPr>
            <w:rStyle w:val="Hyperlink"/>
            <w:rFonts w:ascii="Brandon Grotesque" w:hAnsi="Brandon Grotesque"/>
            <w:noProof/>
            <w:sz w:val="28"/>
            <w:szCs w:val="28"/>
          </w:rPr>
          <w:t>Appendix 2</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_Toc13499175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13</w:t>
        </w:r>
        <w:r w:rsidR="003155F0" w:rsidRPr="00A34E63">
          <w:rPr>
            <w:rFonts w:ascii="Brandon Grotesque" w:hAnsi="Brandon Grotesque"/>
            <w:noProof/>
            <w:webHidden/>
            <w:sz w:val="28"/>
            <w:szCs w:val="28"/>
          </w:rPr>
          <w:fldChar w:fldCharType="end"/>
        </w:r>
      </w:hyperlink>
    </w:p>
    <w:p w14:paraId="45F67A43" w14:textId="17232D1B" w:rsidR="003155F0" w:rsidRPr="00A34E63" w:rsidRDefault="006B64F6" w:rsidP="003C6BE6">
      <w:pPr>
        <w:pStyle w:val="TOC2"/>
        <w:tabs>
          <w:tab w:val="right" w:leader="dot" w:pos="9345"/>
        </w:tabs>
        <w:spacing w:line="360" w:lineRule="auto"/>
        <w:rPr>
          <w:rFonts w:ascii="Brandon Grotesque" w:eastAsiaTheme="minorEastAsia" w:hAnsi="Brandon Grotesque"/>
          <w:noProof/>
          <w:sz w:val="28"/>
          <w:szCs w:val="28"/>
        </w:rPr>
      </w:pPr>
      <w:hyperlink w:anchor="_Toc13499176" w:history="1">
        <w:r w:rsidR="003155F0" w:rsidRPr="00A34E63">
          <w:rPr>
            <w:rStyle w:val="Hyperlink"/>
            <w:rFonts w:ascii="Brandon Grotesque" w:hAnsi="Brandon Grotesque"/>
            <w:noProof/>
            <w:sz w:val="28"/>
            <w:szCs w:val="28"/>
          </w:rPr>
          <w:t>Who attended</w:t>
        </w:r>
        <w:r w:rsidR="003155F0" w:rsidRPr="00A34E63">
          <w:rPr>
            <w:rFonts w:ascii="Brandon Grotesque" w:hAnsi="Brandon Grotesque"/>
            <w:noProof/>
            <w:webHidden/>
            <w:sz w:val="28"/>
            <w:szCs w:val="28"/>
          </w:rPr>
          <w:tab/>
        </w:r>
        <w:r w:rsidR="003155F0" w:rsidRPr="00A34E63">
          <w:rPr>
            <w:rFonts w:ascii="Brandon Grotesque" w:hAnsi="Brandon Grotesque"/>
            <w:noProof/>
            <w:webHidden/>
            <w:sz w:val="28"/>
            <w:szCs w:val="28"/>
          </w:rPr>
          <w:fldChar w:fldCharType="begin"/>
        </w:r>
        <w:r w:rsidR="003155F0" w:rsidRPr="00A34E63">
          <w:rPr>
            <w:rFonts w:ascii="Brandon Grotesque" w:hAnsi="Brandon Grotesque"/>
            <w:noProof/>
            <w:webHidden/>
            <w:sz w:val="28"/>
            <w:szCs w:val="28"/>
          </w:rPr>
          <w:instrText xml:space="preserve"> PAGEREF _Toc13499176 \h </w:instrText>
        </w:r>
        <w:r w:rsidR="003155F0" w:rsidRPr="00A34E63">
          <w:rPr>
            <w:rFonts w:ascii="Brandon Grotesque" w:hAnsi="Brandon Grotesque"/>
            <w:noProof/>
            <w:webHidden/>
            <w:sz w:val="28"/>
            <w:szCs w:val="28"/>
          </w:rPr>
        </w:r>
        <w:r w:rsidR="003155F0" w:rsidRPr="00A34E63">
          <w:rPr>
            <w:rFonts w:ascii="Brandon Grotesque" w:hAnsi="Brandon Grotesque"/>
            <w:noProof/>
            <w:webHidden/>
            <w:sz w:val="28"/>
            <w:szCs w:val="28"/>
          </w:rPr>
          <w:fldChar w:fldCharType="separate"/>
        </w:r>
        <w:r w:rsidR="001016AE" w:rsidRPr="00A34E63">
          <w:rPr>
            <w:rFonts w:ascii="Brandon Grotesque" w:hAnsi="Brandon Grotesque"/>
            <w:noProof/>
            <w:webHidden/>
            <w:sz w:val="28"/>
            <w:szCs w:val="28"/>
          </w:rPr>
          <w:t>13</w:t>
        </w:r>
        <w:r w:rsidR="003155F0" w:rsidRPr="00A34E63">
          <w:rPr>
            <w:rFonts w:ascii="Brandon Grotesque" w:hAnsi="Brandon Grotesque"/>
            <w:noProof/>
            <w:webHidden/>
            <w:sz w:val="28"/>
            <w:szCs w:val="28"/>
          </w:rPr>
          <w:fldChar w:fldCharType="end"/>
        </w:r>
      </w:hyperlink>
    </w:p>
    <w:p w14:paraId="51E3B100" w14:textId="6B1CB797" w:rsidR="0027642A" w:rsidRPr="0027642A" w:rsidRDefault="003155F0" w:rsidP="003C6BE6">
      <w:pPr>
        <w:spacing w:line="360" w:lineRule="auto"/>
        <w:rPr>
          <w:rFonts w:ascii="Campton Light DEMO" w:hAnsi="Campton Light DEMO"/>
          <w:b/>
          <w:sz w:val="24"/>
          <w:szCs w:val="24"/>
        </w:rPr>
      </w:pPr>
      <w:r w:rsidRPr="00A34E63">
        <w:rPr>
          <w:rFonts w:ascii="Brandon Grotesque" w:hAnsi="Brandon Grotesque"/>
          <w:sz w:val="28"/>
          <w:szCs w:val="28"/>
        </w:rPr>
        <w:fldChar w:fldCharType="end"/>
      </w:r>
    </w:p>
    <w:p w14:paraId="3C212C28" w14:textId="4D0D85EE" w:rsidR="00A73FE0" w:rsidRPr="007F6599" w:rsidRDefault="00F8240F" w:rsidP="00C06FC9">
      <w:pPr>
        <w:pStyle w:val="Heading1"/>
        <w:numPr>
          <w:ilvl w:val="0"/>
          <w:numId w:val="13"/>
        </w:numPr>
        <w:rPr>
          <w:rFonts w:ascii="Campton Bold DEMO" w:hAnsi="Campton Bold DEMO"/>
          <w:b/>
          <w:bCs/>
          <w:color w:val="000000" w:themeColor="text1"/>
          <w:sz w:val="40"/>
          <w:szCs w:val="40"/>
        </w:rPr>
      </w:pPr>
      <w:bookmarkStart w:id="1" w:name="_Toc13499161"/>
      <w:r w:rsidRPr="007F6599">
        <w:rPr>
          <w:rFonts w:ascii="Campton Bold DEMO" w:hAnsi="Campton Bold DEMO"/>
          <w:b/>
          <w:bCs/>
          <w:color w:val="000000" w:themeColor="text1"/>
          <w:sz w:val="40"/>
          <w:szCs w:val="40"/>
        </w:rPr>
        <w:lastRenderedPageBreak/>
        <w:t xml:space="preserve">The </w:t>
      </w:r>
      <w:r w:rsidR="0027642A" w:rsidRPr="007F6599">
        <w:rPr>
          <w:rFonts w:ascii="Campton Bold DEMO" w:hAnsi="Campton Bold DEMO"/>
          <w:b/>
          <w:bCs/>
          <w:color w:val="000000" w:themeColor="text1"/>
          <w:sz w:val="40"/>
          <w:szCs w:val="40"/>
        </w:rPr>
        <w:t>P</w:t>
      </w:r>
      <w:r w:rsidRPr="007F6599">
        <w:rPr>
          <w:rFonts w:ascii="Campton Bold DEMO" w:hAnsi="Campton Bold DEMO"/>
          <w:b/>
          <w:bCs/>
          <w:color w:val="000000" w:themeColor="text1"/>
          <w:sz w:val="40"/>
          <w:szCs w:val="40"/>
        </w:rPr>
        <w:t>artners</w:t>
      </w:r>
      <w:bookmarkEnd w:id="1"/>
    </w:p>
    <w:p w14:paraId="7F5E61CA" w14:textId="77777777" w:rsidR="00C06FC9" w:rsidRDefault="00C06FC9" w:rsidP="002078CC">
      <w:pPr>
        <w:rPr>
          <w:rFonts w:ascii="Campton Light DEMO" w:hAnsi="Campton Light DEMO"/>
          <w:b/>
          <w:sz w:val="24"/>
          <w:szCs w:val="24"/>
        </w:rPr>
      </w:pPr>
    </w:p>
    <w:p w14:paraId="4A4422F6" w14:textId="77777777" w:rsidR="00C06FC9" w:rsidRDefault="00C06FC9" w:rsidP="002078CC">
      <w:pPr>
        <w:rPr>
          <w:rFonts w:ascii="Campton Light DEMO" w:hAnsi="Campton Light DEMO"/>
          <w:b/>
          <w:sz w:val="24"/>
          <w:szCs w:val="24"/>
        </w:rPr>
      </w:pPr>
    </w:p>
    <w:p w14:paraId="78721E0A" w14:textId="77777777" w:rsidR="002E3E74" w:rsidRPr="00BD3643" w:rsidRDefault="00A73FE0" w:rsidP="002078CC">
      <w:pPr>
        <w:rPr>
          <w:rFonts w:ascii="Campton Bold DEMO" w:hAnsi="Campton Bold DEMO"/>
          <w:b/>
          <w:bCs/>
          <w:sz w:val="32"/>
          <w:szCs w:val="32"/>
        </w:rPr>
      </w:pPr>
      <w:r w:rsidRPr="00BD3643">
        <w:rPr>
          <w:rFonts w:ascii="Campton Bold DEMO" w:hAnsi="Campton Bold DEMO"/>
          <w:b/>
          <w:bCs/>
          <w:sz w:val="32"/>
          <w:szCs w:val="32"/>
        </w:rPr>
        <w:t>Ramps on the Moon</w:t>
      </w:r>
      <w:r w:rsidR="00B22C6F" w:rsidRPr="00BD3643">
        <w:rPr>
          <w:rFonts w:ascii="Campton Bold DEMO" w:hAnsi="Campton Bold DEMO"/>
          <w:b/>
          <w:bCs/>
          <w:sz w:val="32"/>
          <w:szCs w:val="32"/>
        </w:rPr>
        <w:t xml:space="preserve"> (ROTM)</w:t>
      </w:r>
      <w:r w:rsidRPr="00BD3643">
        <w:rPr>
          <w:rFonts w:ascii="Campton Bold DEMO" w:hAnsi="Campton Bold DEMO"/>
          <w:b/>
          <w:bCs/>
          <w:sz w:val="32"/>
          <w:szCs w:val="32"/>
        </w:rPr>
        <w:t xml:space="preserve"> </w:t>
      </w:r>
    </w:p>
    <w:p w14:paraId="1B398D4F" w14:textId="7ABD91DC" w:rsidR="00B22C6F" w:rsidRPr="00A34E63" w:rsidRDefault="002E3E74" w:rsidP="002078CC">
      <w:pPr>
        <w:rPr>
          <w:rFonts w:ascii="Brandon Grotesque" w:hAnsi="Brandon Grotesque"/>
          <w:sz w:val="28"/>
          <w:szCs w:val="28"/>
        </w:rPr>
      </w:pPr>
      <w:r w:rsidRPr="00A34E63">
        <w:rPr>
          <w:rFonts w:ascii="Brandon Grotesque" w:hAnsi="Brandon Grotesque"/>
          <w:sz w:val="28"/>
          <w:szCs w:val="28"/>
        </w:rPr>
        <w:t xml:space="preserve">Ramps on the Moon </w:t>
      </w:r>
      <w:r w:rsidR="00B22C6F" w:rsidRPr="00A34E63">
        <w:rPr>
          <w:rFonts w:ascii="Brandon Grotesque" w:hAnsi="Brandon Grotesque"/>
          <w:sz w:val="28"/>
          <w:szCs w:val="28"/>
        </w:rPr>
        <w:t>is a critical movement in the UK theatre sector, striving for a step change in the inclusion and integration of D</w:t>
      </w:r>
      <w:r w:rsidR="004C1F8D" w:rsidRPr="00A34E63">
        <w:rPr>
          <w:rFonts w:ascii="Brandon Grotesque" w:hAnsi="Brandon Grotesque"/>
          <w:sz w:val="28"/>
          <w:szCs w:val="28"/>
        </w:rPr>
        <w:t>/d</w:t>
      </w:r>
      <w:r w:rsidR="00B22C6F" w:rsidRPr="00A34E63">
        <w:rPr>
          <w:rFonts w:ascii="Brandon Grotesque" w:hAnsi="Brandon Grotesque"/>
          <w:sz w:val="28"/>
          <w:szCs w:val="28"/>
        </w:rPr>
        <w:t>eaf and disabled individuals. Led by New Wolsey Theatre, Ipswich, Ramps on the Moon brings together a collaborative network of six National Portfolio Organisation theatres including New Wolsey Theatre, Ipswich, Birmingham Repertory Theatre, Theatre Royal Stratford East, Nottingham Playhouse, Leeds Playhouse, Sheffield Theatres and strategic partner Graeae Theatre.</w:t>
      </w:r>
    </w:p>
    <w:p w14:paraId="080B013E" w14:textId="3ECC9250" w:rsidR="00B22C6F" w:rsidRPr="00A34E63" w:rsidRDefault="00B22C6F" w:rsidP="002078CC">
      <w:pPr>
        <w:rPr>
          <w:rFonts w:ascii="Brandon Grotesque" w:hAnsi="Brandon Grotesque"/>
          <w:sz w:val="28"/>
          <w:szCs w:val="28"/>
        </w:rPr>
      </w:pPr>
      <w:r w:rsidRPr="00A34E63">
        <w:rPr>
          <w:rFonts w:ascii="Brandon Grotesque" w:hAnsi="Brandon Grotesque"/>
          <w:sz w:val="28"/>
          <w:szCs w:val="28"/>
        </w:rPr>
        <w:t>ROTM sees</w:t>
      </w:r>
      <w:r w:rsidR="00A73FE0" w:rsidRPr="00A34E63">
        <w:rPr>
          <w:rFonts w:ascii="Brandon Grotesque" w:hAnsi="Brandon Grotesque"/>
          <w:sz w:val="28"/>
          <w:szCs w:val="28"/>
        </w:rPr>
        <w:t xml:space="preserve"> Youth Theatre as an important </w:t>
      </w:r>
      <w:r w:rsidRPr="00A34E63">
        <w:rPr>
          <w:rFonts w:ascii="Brandon Grotesque" w:hAnsi="Brandon Grotesque"/>
          <w:sz w:val="28"/>
          <w:szCs w:val="28"/>
        </w:rPr>
        <w:t>part</w:t>
      </w:r>
      <w:r w:rsidR="00A73FE0" w:rsidRPr="00A34E63">
        <w:rPr>
          <w:rFonts w:ascii="Brandon Grotesque" w:hAnsi="Brandon Grotesque"/>
          <w:sz w:val="28"/>
          <w:szCs w:val="28"/>
        </w:rPr>
        <w:t xml:space="preserve"> of the theatre landscape</w:t>
      </w:r>
      <w:r w:rsidRPr="00A34E63">
        <w:rPr>
          <w:rFonts w:ascii="Brandon Grotesque" w:hAnsi="Brandon Grotesque"/>
          <w:sz w:val="28"/>
          <w:szCs w:val="28"/>
        </w:rPr>
        <w:t>. It is the place where</w:t>
      </w:r>
      <w:r w:rsidR="00A73FE0" w:rsidRPr="00A34E63">
        <w:rPr>
          <w:rFonts w:ascii="Brandon Grotesque" w:hAnsi="Brandon Grotesque"/>
          <w:sz w:val="28"/>
          <w:szCs w:val="28"/>
        </w:rPr>
        <w:t xml:space="preserve"> young D/deaf and disabled people </w:t>
      </w:r>
      <w:r w:rsidRPr="00A34E63">
        <w:rPr>
          <w:rFonts w:ascii="Brandon Grotesque" w:hAnsi="Brandon Grotesque"/>
          <w:sz w:val="28"/>
          <w:szCs w:val="28"/>
        </w:rPr>
        <w:t xml:space="preserve">can </w:t>
      </w:r>
      <w:r w:rsidR="00A73FE0" w:rsidRPr="00A34E63">
        <w:rPr>
          <w:rFonts w:ascii="Brandon Grotesque" w:hAnsi="Brandon Grotesque"/>
          <w:sz w:val="28"/>
          <w:szCs w:val="28"/>
        </w:rPr>
        <w:t xml:space="preserve">find out what the theatre </w:t>
      </w:r>
      <w:r w:rsidRPr="00A34E63">
        <w:rPr>
          <w:rFonts w:ascii="Brandon Grotesque" w:hAnsi="Brandon Grotesque"/>
          <w:sz w:val="28"/>
          <w:szCs w:val="28"/>
        </w:rPr>
        <w:t>has</w:t>
      </w:r>
      <w:r w:rsidR="00A73FE0" w:rsidRPr="00A34E63">
        <w:rPr>
          <w:rFonts w:ascii="Brandon Grotesque" w:hAnsi="Brandon Grotesque"/>
          <w:sz w:val="28"/>
          <w:szCs w:val="28"/>
        </w:rPr>
        <w:t xml:space="preserve"> to offer them - as a hobby or a future career.</w:t>
      </w:r>
      <w:r w:rsidR="00561ECA" w:rsidRPr="00A34E63">
        <w:rPr>
          <w:rFonts w:ascii="Brandon Grotesque" w:hAnsi="Brandon Grotesque"/>
          <w:sz w:val="28"/>
          <w:szCs w:val="28"/>
        </w:rPr>
        <w:t xml:space="preserve">  </w:t>
      </w:r>
      <w:r w:rsidRPr="00A34E63">
        <w:rPr>
          <w:rFonts w:ascii="Brandon Grotesque" w:hAnsi="Brandon Grotesque"/>
          <w:sz w:val="28"/>
          <w:szCs w:val="28"/>
        </w:rPr>
        <w:t>With investment, accessible and integrated opportunities in youth theatre can become more widely available across ROTM consortium members.</w:t>
      </w:r>
    </w:p>
    <w:p w14:paraId="6186E76F" w14:textId="77777777" w:rsidR="00C06FC9" w:rsidRDefault="00C06FC9" w:rsidP="002078CC">
      <w:pPr>
        <w:rPr>
          <w:rFonts w:ascii="Campton Light DEMO" w:hAnsi="Campton Light DEMO"/>
          <w:b/>
          <w:sz w:val="24"/>
          <w:szCs w:val="24"/>
        </w:rPr>
      </w:pPr>
    </w:p>
    <w:p w14:paraId="5E47D2A5" w14:textId="77777777" w:rsidR="00C06FC9" w:rsidRPr="00A34E63" w:rsidRDefault="00C06FC9" w:rsidP="002078CC">
      <w:pPr>
        <w:rPr>
          <w:rFonts w:ascii="Brandon Grotesque" w:hAnsi="Brandon Grotesque"/>
          <w:b/>
          <w:sz w:val="28"/>
          <w:szCs w:val="28"/>
        </w:rPr>
      </w:pPr>
    </w:p>
    <w:p w14:paraId="64080D37" w14:textId="0F698609" w:rsidR="00B22C6F" w:rsidRPr="00BD3643" w:rsidRDefault="00B22C6F" w:rsidP="002078CC">
      <w:pPr>
        <w:rPr>
          <w:rFonts w:ascii="Campton Bold DEMO" w:hAnsi="Campton Bold DEMO"/>
          <w:b/>
          <w:bCs/>
          <w:sz w:val="32"/>
          <w:szCs w:val="32"/>
        </w:rPr>
      </w:pPr>
      <w:r w:rsidRPr="00BD3643">
        <w:rPr>
          <w:rFonts w:ascii="Campton Bold DEMO" w:hAnsi="Campton Bold DEMO"/>
          <w:b/>
          <w:bCs/>
          <w:sz w:val="32"/>
          <w:szCs w:val="32"/>
        </w:rPr>
        <w:t>Diverse City</w:t>
      </w:r>
    </w:p>
    <w:p w14:paraId="4EEE0A4E" w14:textId="7FAA3078" w:rsidR="0027642A" w:rsidRPr="007F6599" w:rsidRDefault="006C7B00" w:rsidP="007F6599">
      <w:pPr>
        <w:autoSpaceDE w:val="0"/>
        <w:autoSpaceDN w:val="0"/>
        <w:adjustRightInd w:val="0"/>
        <w:spacing w:line="276" w:lineRule="auto"/>
        <w:rPr>
          <w:rFonts w:ascii="Brandon Grotesque" w:hAnsi="Brandon Grotesque" w:cs="Helvetica Neue"/>
          <w:color w:val="000000"/>
          <w:sz w:val="28"/>
          <w:szCs w:val="28"/>
          <w:lang w:val="en-US"/>
        </w:rPr>
      </w:pPr>
      <w:r w:rsidRPr="00A34E63">
        <w:rPr>
          <w:rFonts w:ascii="Brandon Grotesque" w:hAnsi="Brandon Grotesque" w:cs="Helvetica Neue"/>
          <w:color w:val="000000"/>
          <w:sz w:val="28"/>
          <w:szCs w:val="28"/>
          <w:lang w:val="en-US"/>
        </w:rPr>
        <w:t>Diverse City is a</w:t>
      </w:r>
      <w:r w:rsidR="00B22C6F" w:rsidRPr="00A34E63">
        <w:rPr>
          <w:rFonts w:ascii="Brandon Grotesque" w:hAnsi="Brandon Grotesque" w:cs="Helvetica Neue"/>
          <w:color w:val="000000"/>
          <w:sz w:val="28"/>
          <w:szCs w:val="28"/>
          <w:lang w:val="en-US"/>
        </w:rPr>
        <w:t xml:space="preserve"> wide family of artists and activists </w:t>
      </w:r>
      <w:r w:rsidRPr="00A34E63">
        <w:rPr>
          <w:rFonts w:ascii="Brandon Grotesque" w:hAnsi="Brandon Grotesque" w:cs="Helvetica Neue"/>
          <w:color w:val="000000"/>
          <w:sz w:val="28"/>
          <w:szCs w:val="28"/>
          <w:lang w:val="en-US"/>
        </w:rPr>
        <w:t xml:space="preserve">who </w:t>
      </w:r>
      <w:r w:rsidR="00B22C6F" w:rsidRPr="00A34E63">
        <w:rPr>
          <w:rFonts w:ascii="Brandon Grotesque" w:hAnsi="Brandon Grotesque" w:cs="Helvetica Neue"/>
          <w:color w:val="000000"/>
          <w:sz w:val="28"/>
          <w:szCs w:val="28"/>
          <w:lang w:val="en-US"/>
        </w:rPr>
        <w:t xml:space="preserve">are experts in diversity, access and integration. Jamie Beddard is joint Artistic Director with Claire Hodgson and together they lead ground breaking </w:t>
      </w:r>
      <w:r w:rsidRPr="00A34E63">
        <w:rPr>
          <w:rFonts w:ascii="Brandon Grotesque" w:hAnsi="Brandon Grotesque" w:cs="Helvetica Neue"/>
          <w:color w:val="000000"/>
          <w:sz w:val="28"/>
          <w:szCs w:val="28"/>
          <w:lang w:val="en-US"/>
        </w:rPr>
        <w:t xml:space="preserve">performance </w:t>
      </w:r>
      <w:r w:rsidR="00B22C6F" w:rsidRPr="00A34E63">
        <w:rPr>
          <w:rFonts w:ascii="Brandon Grotesque" w:hAnsi="Brandon Grotesque" w:cs="Helvetica Neue"/>
          <w:color w:val="000000"/>
          <w:sz w:val="28"/>
          <w:szCs w:val="28"/>
          <w:lang w:val="en-US"/>
        </w:rPr>
        <w:t>that smashes assumptions and stretches possibilities. Diverse City makes extraordinary shows for, with and by peo</w:t>
      </w:r>
      <w:r w:rsidRPr="00A34E63">
        <w:rPr>
          <w:rFonts w:ascii="Brandon Grotesque" w:hAnsi="Brandon Grotesque" w:cs="Helvetica Neue"/>
          <w:color w:val="000000"/>
          <w:sz w:val="28"/>
          <w:szCs w:val="28"/>
          <w:lang w:val="en-US"/>
        </w:rPr>
        <w:t xml:space="preserve">ple facing barriers to </w:t>
      </w:r>
      <w:proofErr w:type="gramStart"/>
      <w:r w:rsidRPr="00A34E63">
        <w:rPr>
          <w:rFonts w:ascii="Brandon Grotesque" w:hAnsi="Brandon Grotesque" w:cs="Helvetica Neue"/>
          <w:color w:val="000000"/>
          <w:sz w:val="28"/>
          <w:szCs w:val="28"/>
          <w:lang w:val="en-US"/>
        </w:rPr>
        <w:t>access:</w:t>
      </w:r>
      <w:proofErr w:type="gramEnd"/>
      <w:r w:rsidRPr="00A34E63">
        <w:rPr>
          <w:rFonts w:ascii="Brandon Grotesque" w:hAnsi="Brandon Grotesque" w:cs="Helvetica Neue"/>
          <w:color w:val="000000"/>
          <w:sz w:val="28"/>
          <w:szCs w:val="28"/>
          <w:lang w:val="en-US"/>
        </w:rPr>
        <w:t xml:space="preserve"> s</w:t>
      </w:r>
      <w:r w:rsidR="00B22C6F" w:rsidRPr="00A34E63">
        <w:rPr>
          <w:rFonts w:ascii="Brandon Grotesque" w:hAnsi="Brandon Grotesque" w:cs="Helvetica Neue"/>
          <w:color w:val="000000"/>
          <w:sz w:val="28"/>
          <w:szCs w:val="28"/>
          <w:lang w:val="en-US"/>
        </w:rPr>
        <w:t xml:space="preserve">hows that reflect the world as it actually is. We make unlikely alliances that increase representation in the arts on and off stage and in the audience and widen pathways into the performing arts through consultancy and training. </w:t>
      </w:r>
      <w:r w:rsidR="0027642A" w:rsidRPr="0027642A">
        <w:rPr>
          <w:rFonts w:ascii="Campton Light DEMO" w:hAnsi="Campton Light DEMO"/>
          <w:b/>
          <w:sz w:val="24"/>
          <w:szCs w:val="24"/>
        </w:rPr>
        <w:br w:type="page"/>
      </w:r>
    </w:p>
    <w:p w14:paraId="44839EEF" w14:textId="04898905" w:rsidR="00B22C6F" w:rsidRPr="007F6599" w:rsidRDefault="00F8240F" w:rsidP="00A67178">
      <w:pPr>
        <w:pStyle w:val="Heading1"/>
        <w:numPr>
          <w:ilvl w:val="0"/>
          <w:numId w:val="13"/>
        </w:numPr>
        <w:rPr>
          <w:rFonts w:ascii="Campton Bold DEMO" w:hAnsi="Campton Bold DEMO"/>
          <w:b/>
          <w:bCs/>
          <w:color w:val="000000" w:themeColor="text1"/>
          <w:sz w:val="40"/>
          <w:szCs w:val="40"/>
        </w:rPr>
      </w:pPr>
      <w:bookmarkStart w:id="2" w:name="_Toc13499162"/>
      <w:r w:rsidRPr="007F6599">
        <w:rPr>
          <w:rFonts w:ascii="Campton Bold DEMO" w:hAnsi="Campton Bold DEMO"/>
          <w:b/>
          <w:bCs/>
          <w:color w:val="000000" w:themeColor="text1"/>
          <w:sz w:val="40"/>
          <w:szCs w:val="40"/>
        </w:rPr>
        <w:lastRenderedPageBreak/>
        <w:t xml:space="preserve">Aims </w:t>
      </w:r>
      <w:r w:rsidR="00992C61" w:rsidRPr="007F6599">
        <w:rPr>
          <w:rFonts w:ascii="Campton Bold DEMO" w:hAnsi="Campton Bold DEMO"/>
          <w:b/>
          <w:bCs/>
          <w:color w:val="000000" w:themeColor="text1"/>
          <w:sz w:val="40"/>
          <w:szCs w:val="40"/>
        </w:rPr>
        <w:t>and</w:t>
      </w:r>
      <w:r w:rsidR="00F805F3" w:rsidRPr="007F6599">
        <w:rPr>
          <w:rFonts w:ascii="Campton Bold DEMO" w:hAnsi="Campton Bold DEMO"/>
          <w:b/>
          <w:bCs/>
          <w:color w:val="000000" w:themeColor="text1"/>
          <w:sz w:val="40"/>
          <w:szCs w:val="40"/>
        </w:rPr>
        <w:t xml:space="preserve"> Objectives </w:t>
      </w:r>
      <w:r w:rsidRPr="007F6599">
        <w:rPr>
          <w:rFonts w:ascii="Campton Bold DEMO" w:hAnsi="Campton Bold DEMO"/>
          <w:b/>
          <w:bCs/>
          <w:color w:val="000000" w:themeColor="text1"/>
          <w:sz w:val="40"/>
          <w:szCs w:val="40"/>
        </w:rPr>
        <w:t>of t</w:t>
      </w:r>
      <w:r w:rsidR="00B22C6F" w:rsidRPr="007F6599">
        <w:rPr>
          <w:rFonts w:ascii="Campton Bold DEMO" w:hAnsi="Campton Bold DEMO"/>
          <w:b/>
          <w:bCs/>
          <w:color w:val="000000" w:themeColor="text1"/>
          <w:sz w:val="40"/>
          <w:szCs w:val="40"/>
        </w:rPr>
        <w:t>he</w:t>
      </w:r>
      <w:r w:rsidR="005D7931" w:rsidRPr="007F6599">
        <w:rPr>
          <w:rFonts w:ascii="Campton Bold DEMO" w:hAnsi="Campton Bold DEMO"/>
          <w:b/>
          <w:bCs/>
          <w:color w:val="000000" w:themeColor="text1"/>
          <w:sz w:val="40"/>
          <w:szCs w:val="40"/>
        </w:rPr>
        <w:t xml:space="preserve"> P</w:t>
      </w:r>
      <w:r w:rsidR="00B22C6F" w:rsidRPr="007F6599">
        <w:rPr>
          <w:rFonts w:ascii="Campton Bold DEMO" w:hAnsi="Campton Bold DEMO"/>
          <w:b/>
          <w:bCs/>
          <w:color w:val="000000" w:themeColor="text1"/>
          <w:sz w:val="40"/>
          <w:szCs w:val="40"/>
        </w:rPr>
        <w:t>artnership</w:t>
      </w:r>
      <w:bookmarkEnd w:id="2"/>
    </w:p>
    <w:p w14:paraId="56D2FC57" w14:textId="77777777" w:rsidR="00C06FC9" w:rsidRPr="00C06FC9" w:rsidRDefault="00C06FC9" w:rsidP="00C06FC9"/>
    <w:p w14:paraId="4122DE68" w14:textId="77777777" w:rsidR="007F6599" w:rsidRDefault="007F6599" w:rsidP="002078CC">
      <w:pPr>
        <w:pStyle w:val="Default"/>
        <w:rPr>
          <w:rFonts w:ascii="Brandon Grotesque" w:hAnsi="Brandon Grotesque"/>
          <w:bCs/>
        </w:rPr>
      </w:pPr>
    </w:p>
    <w:p w14:paraId="6E3FB27F" w14:textId="3F126E6B" w:rsidR="00702F6C" w:rsidRPr="00BD3643" w:rsidRDefault="000D7E33" w:rsidP="002078CC">
      <w:pPr>
        <w:pStyle w:val="Default"/>
        <w:rPr>
          <w:rFonts w:ascii="Brandon Grotesque" w:hAnsi="Brandon Grotesque"/>
          <w:bCs/>
          <w:sz w:val="26"/>
          <w:szCs w:val="26"/>
        </w:rPr>
      </w:pPr>
      <w:r w:rsidRPr="00BD3643">
        <w:rPr>
          <w:rFonts w:ascii="Brandon Grotesque" w:hAnsi="Brandon Grotesque"/>
          <w:bCs/>
          <w:sz w:val="26"/>
          <w:szCs w:val="26"/>
        </w:rPr>
        <w:t xml:space="preserve">This </w:t>
      </w:r>
      <w:r w:rsidR="00B22C6F" w:rsidRPr="00BD3643">
        <w:rPr>
          <w:rFonts w:ascii="Brandon Grotesque" w:hAnsi="Brandon Grotesque"/>
          <w:bCs/>
          <w:sz w:val="26"/>
          <w:szCs w:val="26"/>
        </w:rPr>
        <w:t>partnership</w:t>
      </w:r>
      <w:r w:rsidR="006C7B00" w:rsidRPr="00BD3643">
        <w:rPr>
          <w:rFonts w:ascii="Brandon Grotesque" w:hAnsi="Brandon Grotesque"/>
          <w:bCs/>
          <w:sz w:val="26"/>
          <w:szCs w:val="26"/>
        </w:rPr>
        <w:t xml:space="preserve"> aimed</w:t>
      </w:r>
      <w:r w:rsidR="00F8240F" w:rsidRPr="00BD3643">
        <w:rPr>
          <w:rFonts w:ascii="Brandon Grotesque" w:hAnsi="Brandon Grotesque"/>
          <w:bCs/>
          <w:sz w:val="26"/>
          <w:szCs w:val="26"/>
        </w:rPr>
        <w:t xml:space="preserve"> to support the</w:t>
      </w:r>
      <w:r w:rsidRPr="00BD3643">
        <w:rPr>
          <w:rFonts w:ascii="Brandon Grotesque" w:hAnsi="Brandon Grotesque"/>
          <w:bCs/>
          <w:sz w:val="26"/>
          <w:szCs w:val="26"/>
        </w:rPr>
        <w:t xml:space="preserve"> </w:t>
      </w:r>
      <w:r w:rsidR="00F8240F" w:rsidRPr="00BD3643">
        <w:rPr>
          <w:rFonts w:ascii="Brandon Grotesque" w:hAnsi="Brandon Grotesque"/>
          <w:bCs/>
          <w:sz w:val="26"/>
          <w:szCs w:val="26"/>
        </w:rPr>
        <w:t xml:space="preserve">normalisation </w:t>
      </w:r>
      <w:r w:rsidRPr="00BD3643">
        <w:rPr>
          <w:rFonts w:ascii="Brandon Grotesque" w:hAnsi="Brandon Grotesque"/>
          <w:bCs/>
          <w:sz w:val="26"/>
          <w:szCs w:val="26"/>
        </w:rPr>
        <w:t>of disabled people in the theatre industry as participants, performers and audience members</w:t>
      </w:r>
      <w:r w:rsidR="00702F6C" w:rsidRPr="00BD3643">
        <w:rPr>
          <w:rFonts w:ascii="Brandon Grotesque" w:hAnsi="Brandon Grotesque"/>
          <w:bCs/>
          <w:sz w:val="26"/>
          <w:szCs w:val="26"/>
        </w:rPr>
        <w:t xml:space="preserve"> in two ways:</w:t>
      </w:r>
    </w:p>
    <w:p w14:paraId="7A28BDD3" w14:textId="77777777" w:rsidR="006C7B00" w:rsidRPr="00BD3643" w:rsidRDefault="006C7B00" w:rsidP="002078CC">
      <w:pPr>
        <w:pStyle w:val="Default"/>
        <w:rPr>
          <w:rFonts w:ascii="Brandon Grotesque" w:hAnsi="Brandon Grotesque"/>
          <w:sz w:val="26"/>
          <w:szCs w:val="26"/>
        </w:rPr>
      </w:pPr>
    </w:p>
    <w:p w14:paraId="3E60F174" w14:textId="4FBAB2DB" w:rsidR="00702F6C" w:rsidRPr="00BD3643" w:rsidRDefault="00702F6C" w:rsidP="002078CC">
      <w:pPr>
        <w:pStyle w:val="Default"/>
        <w:numPr>
          <w:ilvl w:val="0"/>
          <w:numId w:val="3"/>
        </w:numPr>
        <w:rPr>
          <w:rFonts w:ascii="Brandon Grotesque" w:hAnsi="Brandon Grotesque"/>
          <w:b/>
          <w:sz w:val="26"/>
          <w:szCs w:val="26"/>
        </w:rPr>
      </w:pPr>
      <w:r w:rsidRPr="00BD3643">
        <w:rPr>
          <w:rFonts w:ascii="Brandon Grotesque" w:hAnsi="Brandon Grotesque"/>
          <w:b/>
          <w:sz w:val="26"/>
          <w:szCs w:val="26"/>
        </w:rPr>
        <w:t xml:space="preserve"> By focusing on the best practice of working inclusively with D/deaf, disabled and non-disabled young people</w:t>
      </w:r>
    </w:p>
    <w:p w14:paraId="08073760" w14:textId="77777777" w:rsidR="006C7B00" w:rsidRPr="00BD3643" w:rsidRDefault="006C7B00" w:rsidP="006C7B00">
      <w:pPr>
        <w:pStyle w:val="Default"/>
        <w:ind w:left="720"/>
        <w:rPr>
          <w:rFonts w:ascii="Brandon Grotesque" w:hAnsi="Brandon Grotesque"/>
          <w:b/>
          <w:sz w:val="26"/>
          <w:szCs w:val="26"/>
        </w:rPr>
      </w:pPr>
    </w:p>
    <w:p w14:paraId="3F96BBBE" w14:textId="2AD6CE90" w:rsidR="00702F6C" w:rsidRPr="00BD3643" w:rsidRDefault="00702F6C" w:rsidP="002078CC">
      <w:pPr>
        <w:pStyle w:val="Default"/>
        <w:numPr>
          <w:ilvl w:val="0"/>
          <w:numId w:val="3"/>
        </w:numPr>
        <w:rPr>
          <w:rFonts w:ascii="Brandon Grotesque" w:hAnsi="Brandon Grotesque"/>
          <w:b/>
          <w:sz w:val="26"/>
          <w:szCs w:val="26"/>
        </w:rPr>
      </w:pPr>
      <w:r w:rsidRPr="00BD3643">
        <w:rPr>
          <w:rFonts w:ascii="Brandon Grotesque" w:hAnsi="Brandon Grotesque"/>
          <w:b/>
          <w:sz w:val="26"/>
          <w:szCs w:val="26"/>
        </w:rPr>
        <w:t xml:space="preserve">By suggesting ways that </w:t>
      </w:r>
      <w:r w:rsidR="00D44C3E" w:rsidRPr="00BD3643">
        <w:rPr>
          <w:rFonts w:ascii="Brandon Grotesque" w:hAnsi="Brandon Grotesque"/>
          <w:b/>
          <w:sz w:val="26"/>
          <w:szCs w:val="26"/>
        </w:rPr>
        <w:t>integrated</w:t>
      </w:r>
      <w:r w:rsidR="00D44C3E" w:rsidRPr="00BD3643">
        <w:rPr>
          <w:rStyle w:val="FootnoteReference"/>
          <w:rFonts w:ascii="Brandon Grotesque" w:hAnsi="Brandon Grotesque"/>
          <w:b/>
          <w:sz w:val="26"/>
          <w:szCs w:val="26"/>
        </w:rPr>
        <w:footnoteReference w:id="1"/>
      </w:r>
      <w:r w:rsidR="00D44C3E" w:rsidRPr="00BD3643">
        <w:rPr>
          <w:rFonts w:ascii="Brandon Grotesque" w:hAnsi="Brandon Grotesque"/>
          <w:b/>
          <w:sz w:val="26"/>
          <w:szCs w:val="26"/>
        </w:rPr>
        <w:t xml:space="preserve"> </w:t>
      </w:r>
      <w:r w:rsidRPr="00BD3643">
        <w:rPr>
          <w:rFonts w:ascii="Brandon Grotesque" w:hAnsi="Brandon Grotesque"/>
          <w:b/>
          <w:sz w:val="26"/>
          <w:szCs w:val="26"/>
        </w:rPr>
        <w:t xml:space="preserve">arts participation and training can increase inclusion of </w:t>
      </w:r>
      <w:r w:rsidR="000141A8" w:rsidRPr="00BD3643">
        <w:rPr>
          <w:rFonts w:ascii="Brandon Grotesque" w:hAnsi="Brandon Grotesque"/>
          <w:b/>
          <w:sz w:val="26"/>
          <w:szCs w:val="26"/>
        </w:rPr>
        <w:t xml:space="preserve">D/deaf </w:t>
      </w:r>
      <w:r w:rsidRPr="00BD3643">
        <w:rPr>
          <w:rFonts w:ascii="Brandon Grotesque" w:hAnsi="Brandon Grotesque"/>
          <w:b/>
          <w:sz w:val="26"/>
          <w:szCs w:val="26"/>
        </w:rPr>
        <w:t xml:space="preserve">and disabled individuals. </w:t>
      </w:r>
    </w:p>
    <w:p w14:paraId="227D86C0" w14:textId="77777777" w:rsidR="006C7B00" w:rsidRPr="00A34E63" w:rsidRDefault="006C7B00" w:rsidP="002078CC">
      <w:pPr>
        <w:rPr>
          <w:rFonts w:ascii="Brandon Grotesque" w:hAnsi="Brandon Grotesque"/>
          <w:b/>
          <w:sz w:val="24"/>
          <w:szCs w:val="24"/>
        </w:rPr>
      </w:pPr>
    </w:p>
    <w:p w14:paraId="6A229051" w14:textId="77777777" w:rsidR="00C06FC9" w:rsidRPr="007F6599" w:rsidRDefault="00C06FC9" w:rsidP="002078CC">
      <w:pPr>
        <w:rPr>
          <w:rFonts w:ascii="Brandon Grotesque" w:hAnsi="Brandon Grotesque"/>
          <w:b/>
          <w:sz w:val="32"/>
          <w:szCs w:val="32"/>
        </w:rPr>
      </w:pPr>
    </w:p>
    <w:p w14:paraId="3894EAB1" w14:textId="47DAC45C" w:rsidR="00F8240F" w:rsidRPr="007F6599" w:rsidRDefault="00F8240F" w:rsidP="00A67178">
      <w:pPr>
        <w:pStyle w:val="Heading2"/>
        <w:rPr>
          <w:rFonts w:ascii="Campton Bold DEMO" w:hAnsi="Campton Bold DEMO"/>
          <w:b/>
          <w:bCs/>
          <w:color w:val="000000" w:themeColor="text1"/>
          <w:sz w:val="32"/>
          <w:szCs w:val="32"/>
        </w:rPr>
      </w:pPr>
      <w:bookmarkStart w:id="3" w:name="_Toc13499163"/>
      <w:r w:rsidRPr="007F6599">
        <w:rPr>
          <w:rFonts w:ascii="Campton Bold DEMO" w:hAnsi="Campton Bold DEMO"/>
          <w:b/>
          <w:bCs/>
          <w:color w:val="000000" w:themeColor="text1"/>
          <w:sz w:val="32"/>
          <w:szCs w:val="32"/>
        </w:rPr>
        <w:t xml:space="preserve">What </w:t>
      </w:r>
      <w:r w:rsidR="005D7931" w:rsidRPr="007F6599">
        <w:rPr>
          <w:rFonts w:ascii="Campton Bold DEMO" w:hAnsi="Campton Bold DEMO"/>
          <w:b/>
          <w:bCs/>
          <w:color w:val="000000" w:themeColor="text1"/>
          <w:sz w:val="32"/>
          <w:szCs w:val="32"/>
        </w:rPr>
        <w:t>W</w:t>
      </w:r>
      <w:r w:rsidRPr="007F6599">
        <w:rPr>
          <w:rFonts w:ascii="Campton Bold DEMO" w:hAnsi="Campton Bold DEMO"/>
          <w:b/>
          <w:bCs/>
          <w:color w:val="000000" w:themeColor="text1"/>
          <w:sz w:val="32"/>
          <w:szCs w:val="32"/>
        </w:rPr>
        <w:t xml:space="preserve">e </w:t>
      </w:r>
      <w:r w:rsidR="005D7931" w:rsidRPr="007F6599">
        <w:rPr>
          <w:rFonts w:ascii="Campton Bold DEMO" w:hAnsi="Campton Bold DEMO"/>
          <w:b/>
          <w:bCs/>
          <w:color w:val="000000" w:themeColor="text1"/>
          <w:sz w:val="32"/>
          <w:szCs w:val="32"/>
        </w:rPr>
        <w:t>A</w:t>
      </w:r>
      <w:r w:rsidR="002D6BE9" w:rsidRPr="007F6599">
        <w:rPr>
          <w:rFonts w:ascii="Campton Bold DEMO" w:hAnsi="Campton Bold DEMO"/>
          <w:b/>
          <w:bCs/>
          <w:color w:val="000000" w:themeColor="text1"/>
          <w:sz w:val="32"/>
          <w:szCs w:val="32"/>
        </w:rPr>
        <w:t xml:space="preserve">imed </w:t>
      </w:r>
      <w:proofErr w:type="gramStart"/>
      <w:r w:rsidR="005D7931" w:rsidRPr="007F6599">
        <w:rPr>
          <w:rFonts w:ascii="Campton Bold DEMO" w:hAnsi="Campton Bold DEMO"/>
          <w:b/>
          <w:bCs/>
          <w:color w:val="000000" w:themeColor="text1"/>
          <w:sz w:val="32"/>
          <w:szCs w:val="32"/>
        </w:rPr>
        <w:t>T</w:t>
      </w:r>
      <w:r w:rsidR="002D6BE9" w:rsidRPr="007F6599">
        <w:rPr>
          <w:rFonts w:ascii="Campton Bold DEMO" w:hAnsi="Campton Bold DEMO"/>
          <w:b/>
          <w:bCs/>
          <w:color w:val="000000" w:themeColor="text1"/>
          <w:sz w:val="32"/>
          <w:szCs w:val="32"/>
        </w:rPr>
        <w:t>o</w:t>
      </w:r>
      <w:proofErr w:type="gramEnd"/>
      <w:r w:rsidR="002D6BE9" w:rsidRPr="007F6599">
        <w:rPr>
          <w:rFonts w:ascii="Campton Bold DEMO" w:hAnsi="Campton Bold DEMO"/>
          <w:b/>
          <w:bCs/>
          <w:color w:val="000000" w:themeColor="text1"/>
          <w:sz w:val="32"/>
          <w:szCs w:val="32"/>
        </w:rPr>
        <w:t xml:space="preserve"> </w:t>
      </w:r>
      <w:r w:rsidR="005D7931" w:rsidRPr="007F6599">
        <w:rPr>
          <w:rFonts w:ascii="Campton Bold DEMO" w:hAnsi="Campton Bold DEMO"/>
          <w:b/>
          <w:bCs/>
          <w:color w:val="000000" w:themeColor="text1"/>
          <w:sz w:val="32"/>
          <w:szCs w:val="32"/>
        </w:rPr>
        <w:t>D</w:t>
      </w:r>
      <w:r w:rsidR="002D6BE9" w:rsidRPr="007F6599">
        <w:rPr>
          <w:rFonts w:ascii="Campton Bold DEMO" w:hAnsi="Campton Bold DEMO"/>
          <w:b/>
          <w:bCs/>
          <w:color w:val="000000" w:themeColor="text1"/>
          <w:sz w:val="32"/>
          <w:szCs w:val="32"/>
        </w:rPr>
        <w:t>o</w:t>
      </w:r>
      <w:bookmarkEnd w:id="3"/>
    </w:p>
    <w:p w14:paraId="757B8EE6" w14:textId="77777777" w:rsidR="00A34E63" w:rsidRPr="00A34E63" w:rsidRDefault="00A34E63" w:rsidP="00A34E63"/>
    <w:p w14:paraId="2FCB622C" w14:textId="77777777" w:rsidR="002D6BE9" w:rsidRPr="00BD3643" w:rsidRDefault="002D6BE9" w:rsidP="002D6BE9">
      <w:pPr>
        <w:pStyle w:val="ListParagraph"/>
        <w:numPr>
          <w:ilvl w:val="0"/>
          <w:numId w:val="4"/>
        </w:numPr>
        <w:rPr>
          <w:rFonts w:ascii="Brandon Grotesque" w:hAnsi="Brandon Grotesque"/>
          <w:b/>
          <w:color w:val="000000" w:themeColor="text1"/>
          <w:sz w:val="26"/>
          <w:szCs w:val="26"/>
        </w:rPr>
      </w:pPr>
      <w:r w:rsidRPr="00BD3643">
        <w:rPr>
          <w:rFonts w:ascii="Brandon Grotesque" w:hAnsi="Brandon Grotesque"/>
          <w:b/>
          <w:color w:val="000000" w:themeColor="text1"/>
          <w:sz w:val="26"/>
          <w:szCs w:val="26"/>
        </w:rPr>
        <w:t>To share best practice of working inclusively</w:t>
      </w:r>
    </w:p>
    <w:p w14:paraId="08603C77" w14:textId="77777777" w:rsidR="007B2600" w:rsidRPr="00BD3643" w:rsidRDefault="007B2600" w:rsidP="007B2600">
      <w:pPr>
        <w:pStyle w:val="ListParagraph"/>
        <w:rPr>
          <w:rFonts w:ascii="Brandon Grotesque" w:hAnsi="Brandon Grotesque"/>
          <w:b/>
          <w:color w:val="000000" w:themeColor="text1"/>
          <w:sz w:val="26"/>
          <w:szCs w:val="26"/>
        </w:rPr>
      </w:pPr>
    </w:p>
    <w:p w14:paraId="288205D5" w14:textId="77777777" w:rsidR="002D6BE9" w:rsidRPr="00BD3643" w:rsidRDefault="002D6BE9" w:rsidP="002D6BE9">
      <w:pPr>
        <w:pStyle w:val="ListParagraph"/>
        <w:numPr>
          <w:ilvl w:val="1"/>
          <w:numId w:val="4"/>
        </w:numPr>
        <w:rPr>
          <w:rFonts w:ascii="Brandon Grotesque" w:hAnsi="Brandon Grotesque"/>
          <w:bCs/>
          <w:color w:val="000000" w:themeColor="text1"/>
          <w:sz w:val="26"/>
          <w:szCs w:val="26"/>
        </w:rPr>
      </w:pPr>
      <w:r w:rsidRPr="00BD3643">
        <w:rPr>
          <w:rFonts w:ascii="Brandon Grotesque" w:hAnsi="Brandon Grotesque"/>
          <w:bCs/>
          <w:color w:val="000000" w:themeColor="text1"/>
          <w:sz w:val="26"/>
          <w:szCs w:val="26"/>
        </w:rPr>
        <w:t>By exploring how aesthetics of inclusion stretch the range of our rehearsal room exercises and approach</w:t>
      </w:r>
    </w:p>
    <w:p w14:paraId="1F2679AC" w14:textId="77777777" w:rsidR="002D6BE9" w:rsidRPr="00BD3643" w:rsidRDefault="002D6BE9" w:rsidP="002D6BE9">
      <w:pPr>
        <w:pStyle w:val="ListParagraph"/>
        <w:ind w:left="1440"/>
        <w:rPr>
          <w:rFonts w:ascii="Brandon Grotesque" w:hAnsi="Brandon Grotesque"/>
          <w:bCs/>
          <w:color w:val="000000" w:themeColor="text1"/>
          <w:sz w:val="26"/>
          <w:szCs w:val="26"/>
        </w:rPr>
      </w:pPr>
    </w:p>
    <w:p w14:paraId="0F86E0FD" w14:textId="219A2A0A" w:rsidR="004C1F8D" w:rsidRPr="00BD3643" w:rsidRDefault="002D6BE9" w:rsidP="002D6BE9">
      <w:pPr>
        <w:pStyle w:val="ListParagraph"/>
        <w:numPr>
          <w:ilvl w:val="1"/>
          <w:numId w:val="4"/>
        </w:numPr>
        <w:rPr>
          <w:rFonts w:ascii="Brandon Grotesque" w:hAnsi="Brandon Grotesque"/>
          <w:bCs/>
          <w:color w:val="000000" w:themeColor="text1"/>
          <w:sz w:val="26"/>
          <w:szCs w:val="26"/>
        </w:rPr>
      </w:pPr>
      <w:r w:rsidRPr="00BD3643">
        <w:rPr>
          <w:rFonts w:ascii="Brandon Grotesque" w:hAnsi="Brandon Grotesque"/>
          <w:bCs/>
          <w:color w:val="000000" w:themeColor="text1"/>
          <w:sz w:val="26"/>
          <w:szCs w:val="26"/>
        </w:rPr>
        <w:t>By discovering how experiments in integrated creative access can enhance our own creative thinking and theatre practice more widely</w:t>
      </w:r>
    </w:p>
    <w:p w14:paraId="623E05B7" w14:textId="77777777" w:rsidR="004C1F8D" w:rsidRPr="00BD3643" w:rsidRDefault="004C1F8D" w:rsidP="002D6BE9">
      <w:pPr>
        <w:rPr>
          <w:rFonts w:ascii="Brandon Grotesque" w:hAnsi="Brandon Grotesque"/>
          <w:b/>
          <w:color w:val="000000" w:themeColor="text1"/>
          <w:sz w:val="26"/>
          <w:szCs w:val="26"/>
        </w:rPr>
      </w:pPr>
    </w:p>
    <w:p w14:paraId="1EDE8D71" w14:textId="77777777" w:rsidR="002D6BE9" w:rsidRPr="00BD3643" w:rsidRDefault="002D6BE9" w:rsidP="002D6BE9">
      <w:pPr>
        <w:pStyle w:val="ListParagraph"/>
        <w:numPr>
          <w:ilvl w:val="0"/>
          <w:numId w:val="4"/>
        </w:numPr>
        <w:rPr>
          <w:rFonts w:ascii="Brandon Grotesque" w:hAnsi="Brandon Grotesque"/>
          <w:b/>
          <w:color w:val="000000" w:themeColor="text1"/>
          <w:sz w:val="26"/>
          <w:szCs w:val="26"/>
        </w:rPr>
      </w:pPr>
      <w:r w:rsidRPr="00BD3643">
        <w:rPr>
          <w:rFonts w:ascii="Brandon Grotesque" w:hAnsi="Brandon Grotesque"/>
          <w:b/>
          <w:color w:val="000000" w:themeColor="text1"/>
          <w:sz w:val="26"/>
          <w:szCs w:val="26"/>
        </w:rPr>
        <w:t>To suggest how integrated arts participation and training can increase inclusion</w:t>
      </w:r>
    </w:p>
    <w:p w14:paraId="112D0D34" w14:textId="77777777" w:rsidR="007B2600" w:rsidRPr="00BD3643" w:rsidRDefault="007B2600" w:rsidP="007B2600">
      <w:pPr>
        <w:pStyle w:val="ListParagraph"/>
        <w:rPr>
          <w:rFonts w:ascii="Brandon Grotesque" w:hAnsi="Brandon Grotesque"/>
          <w:b/>
          <w:color w:val="000000" w:themeColor="text1"/>
          <w:sz w:val="26"/>
          <w:szCs w:val="26"/>
        </w:rPr>
      </w:pPr>
    </w:p>
    <w:p w14:paraId="5AE4F2D4" w14:textId="77777777" w:rsidR="002D6BE9" w:rsidRPr="00BD3643" w:rsidRDefault="002D6BE9" w:rsidP="002D6BE9">
      <w:pPr>
        <w:pStyle w:val="ListParagraph"/>
        <w:numPr>
          <w:ilvl w:val="1"/>
          <w:numId w:val="4"/>
        </w:numPr>
        <w:rPr>
          <w:rFonts w:ascii="Brandon Grotesque" w:hAnsi="Brandon Grotesque"/>
          <w:bCs/>
          <w:color w:val="000000" w:themeColor="text1"/>
          <w:sz w:val="26"/>
          <w:szCs w:val="26"/>
        </w:rPr>
      </w:pPr>
      <w:r w:rsidRPr="00BD3643">
        <w:rPr>
          <w:rFonts w:ascii="Brandon Grotesque" w:hAnsi="Brandon Grotesque"/>
          <w:bCs/>
          <w:color w:val="000000" w:themeColor="text1"/>
          <w:sz w:val="26"/>
          <w:szCs w:val="26"/>
        </w:rPr>
        <w:t>By agreeing practical steps to take now within our arts practice and training to increase inclusion</w:t>
      </w:r>
    </w:p>
    <w:p w14:paraId="568FBAAB" w14:textId="77777777" w:rsidR="0055007A" w:rsidRPr="0027642A" w:rsidRDefault="0055007A" w:rsidP="002078CC">
      <w:pPr>
        <w:rPr>
          <w:rFonts w:ascii="Campton Light DEMO" w:hAnsi="Campton Light DEMO"/>
          <w:b/>
          <w:sz w:val="24"/>
          <w:szCs w:val="24"/>
        </w:rPr>
      </w:pPr>
    </w:p>
    <w:p w14:paraId="61B61922" w14:textId="77777777" w:rsidR="00C06FC9" w:rsidRDefault="00C06FC9" w:rsidP="002078CC">
      <w:pPr>
        <w:rPr>
          <w:rFonts w:ascii="Campton Light DEMO" w:hAnsi="Campton Light DEMO"/>
          <w:b/>
          <w:sz w:val="24"/>
          <w:szCs w:val="24"/>
        </w:rPr>
      </w:pPr>
    </w:p>
    <w:p w14:paraId="1C44937F" w14:textId="399D14CF" w:rsidR="002D6BE9" w:rsidRPr="00574E47" w:rsidRDefault="002D6BE9" w:rsidP="00A67178">
      <w:pPr>
        <w:pStyle w:val="Heading2"/>
        <w:rPr>
          <w:rFonts w:ascii="Campton Bold DEMO" w:hAnsi="Campton Bold DEMO"/>
          <w:b/>
          <w:bCs/>
          <w:color w:val="000000" w:themeColor="text1"/>
          <w:sz w:val="32"/>
          <w:szCs w:val="32"/>
        </w:rPr>
      </w:pPr>
      <w:bookmarkStart w:id="4" w:name="_Toc13499164"/>
      <w:r w:rsidRPr="00574E47">
        <w:rPr>
          <w:rFonts w:ascii="Campton Bold DEMO" w:hAnsi="Campton Bold DEMO"/>
          <w:b/>
          <w:bCs/>
          <w:color w:val="000000" w:themeColor="text1"/>
          <w:sz w:val="32"/>
          <w:szCs w:val="32"/>
        </w:rPr>
        <w:lastRenderedPageBreak/>
        <w:t xml:space="preserve">How </w:t>
      </w:r>
      <w:r w:rsidR="00BC1B47" w:rsidRPr="00574E47">
        <w:rPr>
          <w:rFonts w:ascii="Campton Bold DEMO" w:hAnsi="Campton Bold DEMO"/>
          <w:b/>
          <w:bCs/>
          <w:color w:val="000000" w:themeColor="text1"/>
          <w:sz w:val="32"/>
          <w:szCs w:val="32"/>
        </w:rPr>
        <w:t>W</w:t>
      </w:r>
      <w:r w:rsidRPr="00574E47">
        <w:rPr>
          <w:rFonts w:ascii="Campton Bold DEMO" w:hAnsi="Campton Bold DEMO"/>
          <w:b/>
          <w:bCs/>
          <w:color w:val="000000" w:themeColor="text1"/>
          <w:sz w:val="32"/>
          <w:szCs w:val="32"/>
        </w:rPr>
        <w:t xml:space="preserve">e </w:t>
      </w:r>
      <w:r w:rsidR="00BC1B47" w:rsidRPr="00574E47">
        <w:rPr>
          <w:rFonts w:ascii="Campton Bold DEMO" w:hAnsi="Campton Bold DEMO"/>
          <w:b/>
          <w:bCs/>
          <w:color w:val="000000" w:themeColor="text1"/>
          <w:sz w:val="32"/>
          <w:szCs w:val="32"/>
        </w:rPr>
        <w:t>D</w:t>
      </w:r>
      <w:r w:rsidR="00A67178" w:rsidRPr="00574E47">
        <w:rPr>
          <w:rFonts w:ascii="Campton Bold DEMO" w:hAnsi="Campton Bold DEMO"/>
          <w:b/>
          <w:bCs/>
          <w:color w:val="000000" w:themeColor="text1"/>
          <w:sz w:val="32"/>
          <w:szCs w:val="32"/>
        </w:rPr>
        <w:t xml:space="preserve">id </w:t>
      </w:r>
      <w:r w:rsidR="00BC1B47" w:rsidRPr="00574E47">
        <w:rPr>
          <w:rFonts w:ascii="Campton Bold DEMO" w:hAnsi="Campton Bold DEMO"/>
          <w:b/>
          <w:bCs/>
          <w:color w:val="000000" w:themeColor="text1"/>
          <w:sz w:val="32"/>
          <w:szCs w:val="32"/>
        </w:rPr>
        <w:t>I</w:t>
      </w:r>
      <w:r w:rsidR="00A67178" w:rsidRPr="00574E47">
        <w:rPr>
          <w:rFonts w:ascii="Campton Bold DEMO" w:hAnsi="Campton Bold DEMO"/>
          <w:b/>
          <w:bCs/>
          <w:color w:val="000000" w:themeColor="text1"/>
          <w:sz w:val="32"/>
          <w:szCs w:val="32"/>
        </w:rPr>
        <w:t>t</w:t>
      </w:r>
      <w:bookmarkEnd w:id="4"/>
    </w:p>
    <w:p w14:paraId="6F6D2992" w14:textId="77777777" w:rsidR="00C06FC9" w:rsidRPr="00A34E63" w:rsidRDefault="00C06FC9" w:rsidP="00C06FC9">
      <w:pPr>
        <w:spacing w:line="276" w:lineRule="auto"/>
        <w:rPr>
          <w:rFonts w:ascii="Brandon Grotesque" w:hAnsi="Brandon Grotesque"/>
          <w:sz w:val="24"/>
          <w:szCs w:val="24"/>
        </w:rPr>
      </w:pPr>
    </w:p>
    <w:p w14:paraId="328CF2B9" w14:textId="2ACB4700" w:rsidR="00C06FC9" w:rsidRPr="00574E47" w:rsidRDefault="002D6BE9" w:rsidP="00C06FC9">
      <w:pPr>
        <w:spacing w:line="276" w:lineRule="auto"/>
        <w:rPr>
          <w:rFonts w:ascii="Brandon Grotesque" w:hAnsi="Brandon Grotesque"/>
          <w:sz w:val="26"/>
          <w:szCs w:val="26"/>
        </w:rPr>
      </w:pPr>
      <w:r w:rsidRPr="00574E47">
        <w:rPr>
          <w:rFonts w:ascii="Brandon Grotesque" w:hAnsi="Brandon Grotesque"/>
          <w:sz w:val="26"/>
          <w:szCs w:val="26"/>
        </w:rPr>
        <w:t xml:space="preserve">Ramps on the Moon commissioned </w:t>
      </w:r>
      <w:r w:rsidR="001B51D6" w:rsidRPr="00574E47">
        <w:rPr>
          <w:rFonts w:ascii="Brandon Grotesque" w:hAnsi="Brandon Grotesque"/>
          <w:sz w:val="26"/>
          <w:szCs w:val="26"/>
        </w:rPr>
        <w:t xml:space="preserve">Diverse City </w:t>
      </w:r>
      <w:r w:rsidR="00A73FE0" w:rsidRPr="00574E47">
        <w:rPr>
          <w:rFonts w:ascii="Brandon Grotesque" w:hAnsi="Brandon Grotesque"/>
          <w:sz w:val="26"/>
          <w:szCs w:val="26"/>
        </w:rPr>
        <w:t xml:space="preserve">to </w:t>
      </w:r>
      <w:r w:rsidR="00F8240F" w:rsidRPr="00574E47">
        <w:rPr>
          <w:rFonts w:ascii="Brandon Grotesque" w:hAnsi="Brandon Grotesque"/>
          <w:sz w:val="26"/>
          <w:szCs w:val="26"/>
        </w:rPr>
        <w:t>share the inclusive,</w:t>
      </w:r>
      <w:r w:rsidR="00875952" w:rsidRPr="00574E47">
        <w:rPr>
          <w:rFonts w:ascii="Brandon Grotesque" w:hAnsi="Brandon Grotesque"/>
          <w:sz w:val="26"/>
          <w:szCs w:val="26"/>
        </w:rPr>
        <w:t xml:space="preserve"> creative practice developed </w:t>
      </w:r>
      <w:r w:rsidR="0055007A" w:rsidRPr="00574E47">
        <w:rPr>
          <w:rFonts w:ascii="Brandon Grotesque" w:hAnsi="Brandon Grotesque"/>
          <w:sz w:val="26"/>
          <w:szCs w:val="26"/>
        </w:rPr>
        <w:t>with its Youth Company,</w:t>
      </w:r>
      <w:r w:rsidR="00F8240F" w:rsidRPr="00574E47">
        <w:rPr>
          <w:rFonts w:ascii="Brandon Grotesque" w:hAnsi="Brandon Grotesque"/>
          <w:sz w:val="26"/>
          <w:szCs w:val="26"/>
        </w:rPr>
        <w:t xml:space="preserve"> Extraordinary Bodies Young Artists</w:t>
      </w:r>
      <w:r w:rsidR="0055007A" w:rsidRPr="00574E47">
        <w:rPr>
          <w:rFonts w:ascii="Brandon Grotesque" w:hAnsi="Brandon Grotesque"/>
          <w:sz w:val="26"/>
          <w:szCs w:val="26"/>
        </w:rPr>
        <w:t>.</w:t>
      </w:r>
      <w:r w:rsidR="00875952" w:rsidRPr="00574E47">
        <w:rPr>
          <w:rFonts w:ascii="Brandon Grotesque" w:hAnsi="Brandon Grotesque"/>
          <w:sz w:val="26"/>
          <w:szCs w:val="26"/>
        </w:rPr>
        <w:t xml:space="preserve"> </w:t>
      </w:r>
      <w:r w:rsidR="0055007A" w:rsidRPr="00574E47">
        <w:rPr>
          <w:rFonts w:ascii="Brandon Grotesque" w:hAnsi="Brandon Grotesque"/>
          <w:sz w:val="26"/>
          <w:szCs w:val="26"/>
        </w:rPr>
        <w:t>The sessions were a mix of practical exercises, discussion and brainstorming</w:t>
      </w:r>
      <w:r w:rsidR="00C06FC9" w:rsidRPr="00574E47">
        <w:rPr>
          <w:rFonts w:ascii="Brandon Grotesque" w:hAnsi="Brandon Grotesque"/>
          <w:sz w:val="26"/>
          <w:szCs w:val="26"/>
        </w:rPr>
        <w:t>. The activity</w:t>
      </w:r>
      <w:r w:rsidR="0055007A" w:rsidRPr="00574E47">
        <w:rPr>
          <w:rFonts w:ascii="Brandon Grotesque" w:hAnsi="Brandon Grotesque"/>
          <w:sz w:val="26"/>
          <w:szCs w:val="26"/>
        </w:rPr>
        <w:t xml:space="preserve"> support</w:t>
      </w:r>
      <w:r w:rsidR="00C06FC9" w:rsidRPr="00574E47">
        <w:rPr>
          <w:rFonts w:ascii="Brandon Grotesque" w:hAnsi="Brandon Grotesque"/>
          <w:sz w:val="26"/>
          <w:szCs w:val="26"/>
        </w:rPr>
        <w:t>ed</w:t>
      </w:r>
      <w:r w:rsidR="0055007A" w:rsidRPr="00574E47">
        <w:rPr>
          <w:rFonts w:ascii="Brandon Grotesque" w:hAnsi="Brandon Grotesque"/>
          <w:sz w:val="26"/>
          <w:szCs w:val="26"/>
        </w:rPr>
        <w:t xml:space="preserve"> conversations between</w:t>
      </w:r>
      <w:r w:rsidR="00875952" w:rsidRPr="00574E47">
        <w:rPr>
          <w:rFonts w:ascii="Brandon Grotesque" w:hAnsi="Brandon Grotesque"/>
          <w:sz w:val="26"/>
          <w:szCs w:val="26"/>
        </w:rPr>
        <w:t xml:space="preserve"> youth theatre directors and facilitators </w:t>
      </w:r>
      <w:r w:rsidR="0055007A" w:rsidRPr="00574E47">
        <w:rPr>
          <w:rFonts w:ascii="Brandon Grotesque" w:hAnsi="Brandon Grotesque"/>
          <w:sz w:val="26"/>
          <w:szCs w:val="26"/>
        </w:rPr>
        <w:t>about making</w:t>
      </w:r>
      <w:r w:rsidR="00875952" w:rsidRPr="00574E47">
        <w:rPr>
          <w:rFonts w:ascii="Brandon Grotesque" w:hAnsi="Brandon Grotesque"/>
          <w:sz w:val="26"/>
          <w:szCs w:val="26"/>
        </w:rPr>
        <w:t xml:space="preserve"> their </w:t>
      </w:r>
      <w:r w:rsidR="0055007A" w:rsidRPr="00574E47">
        <w:rPr>
          <w:rFonts w:ascii="Brandon Grotesque" w:hAnsi="Brandon Grotesque"/>
          <w:sz w:val="26"/>
          <w:szCs w:val="26"/>
        </w:rPr>
        <w:t xml:space="preserve">programmes, projects and </w:t>
      </w:r>
      <w:r w:rsidR="00875952" w:rsidRPr="00574E47">
        <w:rPr>
          <w:rFonts w:ascii="Brandon Grotesque" w:hAnsi="Brandon Grotesque"/>
          <w:sz w:val="26"/>
          <w:szCs w:val="26"/>
        </w:rPr>
        <w:t xml:space="preserve">sessions more inclusive. </w:t>
      </w:r>
      <w:r w:rsidR="00F8240F" w:rsidRPr="00574E47">
        <w:rPr>
          <w:rFonts w:ascii="Brandon Grotesque" w:hAnsi="Brandon Grotesque"/>
          <w:sz w:val="26"/>
          <w:szCs w:val="26"/>
        </w:rPr>
        <w:t xml:space="preserve"> </w:t>
      </w:r>
    </w:p>
    <w:p w14:paraId="536FA117" w14:textId="77777777" w:rsidR="00C06FC9" w:rsidRPr="00574E47" w:rsidRDefault="00C06FC9" w:rsidP="00C06FC9">
      <w:pPr>
        <w:spacing w:line="276" w:lineRule="auto"/>
        <w:rPr>
          <w:rFonts w:ascii="Brandon Grotesque" w:hAnsi="Brandon Grotesque"/>
          <w:sz w:val="26"/>
          <w:szCs w:val="26"/>
        </w:rPr>
      </w:pPr>
    </w:p>
    <w:p w14:paraId="13E5F279" w14:textId="4C2E6451" w:rsidR="00C06FC9" w:rsidRPr="00574E47" w:rsidRDefault="0055007A" w:rsidP="00C06FC9">
      <w:pPr>
        <w:spacing w:line="276" w:lineRule="auto"/>
        <w:rPr>
          <w:rFonts w:ascii="Brandon Grotesque" w:hAnsi="Brandon Grotesque"/>
          <w:sz w:val="26"/>
          <w:szCs w:val="26"/>
        </w:rPr>
      </w:pPr>
      <w:r w:rsidRPr="00574E47">
        <w:rPr>
          <w:rFonts w:ascii="Brandon Grotesque" w:hAnsi="Brandon Grotesque"/>
          <w:sz w:val="26"/>
          <w:szCs w:val="26"/>
        </w:rPr>
        <w:t xml:space="preserve">Diverse City proposed </w:t>
      </w:r>
      <w:r w:rsidR="00C06FC9" w:rsidRPr="00574E47">
        <w:rPr>
          <w:rFonts w:ascii="Brandon Grotesque" w:hAnsi="Brandon Grotesque"/>
          <w:sz w:val="26"/>
          <w:szCs w:val="26"/>
        </w:rPr>
        <w:t>three</w:t>
      </w:r>
      <w:r w:rsidRPr="00574E47">
        <w:rPr>
          <w:rFonts w:ascii="Brandon Grotesque" w:hAnsi="Brandon Grotesque"/>
          <w:sz w:val="26"/>
          <w:szCs w:val="26"/>
        </w:rPr>
        <w:t>,</w:t>
      </w:r>
      <w:r w:rsidR="00875952" w:rsidRPr="00574E47">
        <w:rPr>
          <w:rFonts w:ascii="Brandon Grotesque" w:hAnsi="Brandon Grotesque"/>
          <w:sz w:val="26"/>
          <w:szCs w:val="26"/>
        </w:rPr>
        <w:t xml:space="preserve"> day long practical workshop</w:t>
      </w:r>
      <w:r w:rsidRPr="00574E47">
        <w:rPr>
          <w:rFonts w:ascii="Brandon Grotesque" w:hAnsi="Brandon Grotesque"/>
          <w:sz w:val="26"/>
          <w:szCs w:val="26"/>
        </w:rPr>
        <w:t>s -</w:t>
      </w:r>
      <w:r w:rsidR="00875952" w:rsidRPr="00574E47">
        <w:rPr>
          <w:rFonts w:ascii="Brandon Grotesque" w:hAnsi="Brandon Grotesque"/>
          <w:sz w:val="26"/>
          <w:szCs w:val="26"/>
        </w:rPr>
        <w:t xml:space="preserve"> </w:t>
      </w:r>
      <w:r w:rsidR="00875952" w:rsidRPr="00574E47">
        <w:rPr>
          <w:rFonts w:ascii="Brandon Grotesque" w:hAnsi="Brandon Grotesque"/>
          <w:b/>
          <w:i/>
          <w:sz w:val="26"/>
          <w:szCs w:val="26"/>
        </w:rPr>
        <w:t>‘The Inclusive Rehearsal Room’</w:t>
      </w:r>
      <w:r w:rsidR="00875952" w:rsidRPr="00574E47">
        <w:rPr>
          <w:rFonts w:ascii="Brandon Grotesque" w:hAnsi="Brandon Grotesque"/>
          <w:sz w:val="26"/>
          <w:szCs w:val="26"/>
        </w:rPr>
        <w:t xml:space="preserve"> </w:t>
      </w:r>
      <w:r w:rsidRPr="00574E47">
        <w:rPr>
          <w:rFonts w:ascii="Brandon Grotesque" w:hAnsi="Brandon Grotesque"/>
          <w:sz w:val="26"/>
          <w:szCs w:val="26"/>
        </w:rPr>
        <w:t xml:space="preserve">- </w:t>
      </w:r>
      <w:r w:rsidR="00875952" w:rsidRPr="00574E47">
        <w:rPr>
          <w:rFonts w:ascii="Brandon Grotesque" w:hAnsi="Brandon Grotesque"/>
          <w:sz w:val="26"/>
          <w:szCs w:val="26"/>
        </w:rPr>
        <w:t>for partic</w:t>
      </w:r>
      <w:r w:rsidR="001B51D6" w:rsidRPr="00574E47">
        <w:rPr>
          <w:rFonts w:ascii="Brandon Grotesque" w:hAnsi="Brandon Grotesque"/>
          <w:sz w:val="26"/>
          <w:szCs w:val="26"/>
        </w:rPr>
        <w:t>i</w:t>
      </w:r>
      <w:r w:rsidR="00875952" w:rsidRPr="00574E47">
        <w:rPr>
          <w:rFonts w:ascii="Brandon Grotesque" w:hAnsi="Brandon Grotesque"/>
          <w:sz w:val="26"/>
          <w:szCs w:val="26"/>
        </w:rPr>
        <w:t>pants from all 6 consortium members</w:t>
      </w:r>
      <w:r w:rsidRPr="00574E47">
        <w:rPr>
          <w:rFonts w:ascii="Brandon Grotesque" w:hAnsi="Brandon Grotesque"/>
          <w:sz w:val="26"/>
          <w:szCs w:val="26"/>
        </w:rPr>
        <w:t>, held in 3 venues</w:t>
      </w:r>
      <w:r w:rsidR="006B78BD" w:rsidRPr="00574E47">
        <w:rPr>
          <w:rFonts w:ascii="Brandon Grotesque" w:hAnsi="Brandon Grotesque"/>
          <w:sz w:val="26"/>
          <w:szCs w:val="26"/>
        </w:rPr>
        <w:t>.</w:t>
      </w:r>
      <w:r w:rsidR="006B78BD" w:rsidRPr="00574E47">
        <w:rPr>
          <w:rStyle w:val="FootnoteReference"/>
          <w:rFonts w:ascii="Brandon Grotesque" w:hAnsi="Brandon Grotesque"/>
          <w:sz w:val="26"/>
          <w:szCs w:val="26"/>
        </w:rPr>
        <w:footnoteReference w:id="2"/>
      </w:r>
      <w:r w:rsidR="00C06FC9" w:rsidRPr="00574E47">
        <w:rPr>
          <w:rFonts w:ascii="Brandon Grotesque" w:hAnsi="Brandon Grotesque"/>
          <w:sz w:val="26"/>
          <w:szCs w:val="26"/>
        </w:rPr>
        <w:t xml:space="preserve"> </w:t>
      </w:r>
      <w:r w:rsidRPr="00574E47">
        <w:rPr>
          <w:rFonts w:ascii="Brandon Grotesque" w:hAnsi="Brandon Grotesque"/>
          <w:sz w:val="26"/>
          <w:szCs w:val="26"/>
        </w:rPr>
        <w:t>Each</w:t>
      </w:r>
      <w:r w:rsidR="00875952" w:rsidRPr="00574E47">
        <w:rPr>
          <w:rFonts w:ascii="Brandon Grotesque" w:hAnsi="Brandon Grotesque"/>
          <w:sz w:val="26"/>
          <w:szCs w:val="26"/>
        </w:rPr>
        <w:t xml:space="preserve"> session </w:t>
      </w:r>
      <w:r w:rsidR="008D2152" w:rsidRPr="00574E47">
        <w:rPr>
          <w:rFonts w:ascii="Brandon Grotesque" w:hAnsi="Brandon Grotesque"/>
          <w:sz w:val="26"/>
          <w:szCs w:val="26"/>
        </w:rPr>
        <w:t>aimed to increase the confidence and shared understanding o</w:t>
      </w:r>
      <w:r w:rsidRPr="00574E47">
        <w:rPr>
          <w:rFonts w:ascii="Brandon Grotesque" w:hAnsi="Brandon Grotesque"/>
          <w:sz w:val="26"/>
          <w:szCs w:val="26"/>
        </w:rPr>
        <w:t>f inclusive practice amongst pairs of</w:t>
      </w:r>
      <w:r w:rsidR="008D2152" w:rsidRPr="00574E47">
        <w:rPr>
          <w:rFonts w:ascii="Brandon Grotesque" w:hAnsi="Brandon Grotesque"/>
          <w:sz w:val="26"/>
          <w:szCs w:val="26"/>
        </w:rPr>
        <w:t xml:space="preserve"> youth theatres across the ROTM consortium. It </w:t>
      </w:r>
      <w:r w:rsidR="00875952" w:rsidRPr="00574E47">
        <w:rPr>
          <w:rFonts w:ascii="Brandon Grotesque" w:hAnsi="Brandon Grotesque"/>
          <w:sz w:val="26"/>
          <w:szCs w:val="26"/>
        </w:rPr>
        <w:t xml:space="preserve">allowed </w:t>
      </w:r>
      <w:r w:rsidRPr="00574E47">
        <w:rPr>
          <w:rFonts w:ascii="Brandon Grotesque" w:hAnsi="Brandon Grotesque"/>
          <w:sz w:val="26"/>
          <w:szCs w:val="26"/>
        </w:rPr>
        <w:t xml:space="preserve">permanent and freelance </w:t>
      </w:r>
      <w:r w:rsidR="00875952" w:rsidRPr="00574E47">
        <w:rPr>
          <w:rFonts w:ascii="Brandon Grotesque" w:hAnsi="Brandon Grotesque"/>
          <w:sz w:val="26"/>
          <w:szCs w:val="26"/>
        </w:rPr>
        <w:t>practitioners</w:t>
      </w:r>
      <w:r w:rsidR="006B78BD" w:rsidRPr="00574E47">
        <w:rPr>
          <w:rStyle w:val="FootnoteReference"/>
          <w:rFonts w:ascii="Brandon Grotesque" w:hAnsi="Brandon Grotesque"/>
          <w:sz w:val="26"/>
          <w:szCs w:val="26"/>
        </w:rPr>
        <w:footnoteReference w:id="3"/>
      </w:r>
      <w:r w:rsidR="00875952" w:rsidRPr="00574E47">
        <w:rPr>
          <w:rFonts w:ascii="Brandon Grotesque" w:hAnsi="Brandon Grotesque"/>
          <w:sz w:val="26"/>
          <w:szCs w:val="26"/>
        </w:rPr>
        <w:t xml:space="preserve"> to explore f</w:t>
      </w:r>
      <w:r w:rsidR="00F8240F" w:rsidRPr="00574E47">
        <w:rPr>
          <w:rFonts w:ascii="Brandon Grotesque" w:hAnsi="Brandon Grotesque"/>
          <w:sz w:val="26"/>
          <w:szCs w:val="26"/>
        </w:rPr>
        <w:t xml:space="preserve">resh, practical and relevant </w:t>
      </w:r>
      <w:r w:rsidR="00875952" w:rsidRPr="00574E47">
        <w:rPr>
          <w:rFonts w:ascii="Brandon Grotesque" w:hAnsi="Brandon Grotesque"/>
          <w:sz w:val="26"/>
          <w:szCs w:val="26"/>
        </w:rPr>
        <w:t xml:space="preserve">tools and </w:t>
      </w:r>
      <w:r w:rsidR="00F8240F" w:rsidRPr="00574E47">
        <w:rPr>
          <w:rFonts w:ascii="Brandon Grotesque" w:hAnsi="Brandon Grotesque"/>
          <w:sz w:val="26"/>
          <w:szCs w:val="26"/>
        </w:rPr>
        <w:t>approaches</w:t>
      </w:r>
      <w:r w:rsidR="00875952" w:rsidRPr="00574E47">
        <w:rPr>
          <w:rFonts w:ascii="Brandon Grotesque" w:hAnsi="Brandon Grotesque"/>
          <w:sz w:val="26"/>
          <w:szCs w:val="26"/>
        </w:rPr>
        <w:t>.</w:t>
      </w:r>
      <w:r w:rsidR="00F8240F" w:rsidRPr="00574E47">
        <w:rPr>
          <w:rFonts w:ascii="Brandon Grotesque" w:hAnsi="Brandon Grotesque"/>
          <w:sz w:val="26"/>
          <w:szCs w:val="26"/>
        </w:rPr>
        <w:t xml:space="preserve"> </w:t>
      </w:r>
    </w:p>
    <w:p w14:paraId="795D7FEB" w14:textId="77777777" w:rsidR="00C06FC9" w:rsidRPr="00574E47" w:rsidRDefault="00C06FC9" w:rsidP="00C06FC9">
      <w:pPr>
        <w:spacing w:line="276" w:lineRule="auto"/>
        <w:rPr>
          <w:rFonts w:ascii="Brandon Grotesque" w:hAnsi="Brandon Grotesque"/>
          <w:sz w:val="26"/>
          <w:szCs w:val="26"/>
        </w:rPr>
      </w:pPr>
    </w:p>
    <w:p w14:paraId="4325D830" w14:textId="66E3E37B" w:rsidR="00584EB2" w:rsidRPr="0027642A" w:rsidRDefault="00875952" w:rsidP="00C06FC9">
      <w:pPr>
        <w:spacing w:line="276" w:lineRule="auto"/>
        <w:rPr>
          <w:rFonts w:ascii="Campton Light DEMO" w:hAnsi="Campton Light DEMO"/>
          <w:sz w:val="24"/>
          <w:szCs w:val="24"/>
        </w:rPr>
      </w:pPr>
      <w:r w:rsidRPr="00574E47">
        <w:rPr>
          <w:rFonts w:ascii="Brandon Grotesque" w:hAnsi="Brandon Grotesque"/>
          <w:sz w:val="26"/>
          <w:szCs w:val="26"/>
        </w:rPr>
        <w:t>The workshop</w:t>
      </w:r>
      <w:r w:rsidR="00C06FC9" w:rsidRPr="00574E47">
        <w:rPr>
          <w:rFonts w:ascii="Brandon Grotesque" w:hAnsi="Brandon Grotesque"/>
          <w:sz w:val="26"/>
          <w:szCs w:val="26"/>
        </w:rPr>
        <w:t>s</w:t>
      </w:r>
      <w:r w:rsidRPr="00574E47">
        <w:rPr>
          <w:rFonts w:ascii="Brandon Grotesque" w:hAnsi="Brandon Grotesque"/>
          <w:sz w:val="26"/>
          <w:szCs w:val="26"/>
        </w:rPr>
        <w:t xml:space="preserve"> w</w:t>
      </w:r>
      <w:r w:rsidR="00C06FC9" w:rsidRPr="00574E47">
        <w:rPr>
          <w:rFonts w:ascii="Brandon Grotesque" w:hAnsi="Brandon Grotesque"/>
          <w:sz w:val="26"/>
          <w:szCs w:val="26"/>
        </w:rPr>
        <w:t>ere</w:t>
      </w:r>
      <w:r w:rsidRPr="00574E47">
        <w:rPr>
          <w:rFonts w:ascii="Brandon Grotesque" w:hAnsi="Brandon Grotesque"/>
          <w:sz w:val="26"/>
          <w:szCs w:val="26"/>
        </w:rPr>
        <w:t xml:space="preserve"> deliv</w:t>
      </w:r>
      <w:r w:rsidR="00F8240F" w:rsidRPr="00574E47">
        <w:rPr>
          <w:rFonts w:ascii="Brandon Grotesque" w:hAnsi="Brandon Grotesque"/>
          <w:sz w:val="26"/>
          <w:szCs w:val="26"/>
        </w:rPr>
        <w:t>ered by a</w:t>
      </w:r>
      <w:r w:rsidR="00A73FE0" w:rsidRPr="00574E47">
        <w:rPr>
          <w:rFonts w:ascii="Brandon Grotesque" w:hAnsi="Brandon Grotesque"/>
          <w:sz w:val="26"/>
          <w:szCs w:val="26"/>
        </w:rPr>
        <w:t xml:space="preserve">n integrated team of experienced </w:t>
      </w:r>
      <w:r w:rsidR="0055007A" w:rsidRPr="00574E47">
        <w:rPr>
          <w:rFonts w:ascii="Brandon Grotesque" w:hAnsi="Brandon Grotesque"/>
          <w:sz w:val="26"/>
          <w:szCs w:val="26"/>
        </w:rPr>
        <w:t xml:space="preserve">and specialist </w:t>
      </w:r>
      <w:r w:rsidR="00A73FE0" w:rsidRPr="00574E47">
        <w:rPr>
          <w:rFonts w:ascii="Brandon Grotesque" w:hAnsi="Brandon Grotesque"/>
          <w:sz w:val="26"/>
          <w:szCs w:val="26"/>
        </w:rPr>
        <w:t>practitioners</w:t>
      </w:r>
      <w:r w:rsidR="0055007A" w:rsidRPr="00574E47">
        <w:rPr>
          <w:rFonts w:ascii="Brandon Grotesque" w:hAnsi="Brandon Grotesque"/>
          <w:sz w:val="26"/>
          <w:szCs w:val="26"/>
        </w:rPr>
        <w:t xml:space="preserve"> who work as associate artists with Diverse City. They were joined by a select group of youth ensemble members from Extraordinary Bodies Young Artists (EBYA).</w:t>
      </w:r>
      <w:r w:rsidR="00A73FE0" w:rsidRPr="00574E47">
        <w:rPr>
          <w:rFonts w:ascii="Campton Light DEMO" w:hAnsi="Campton Light DEMO"/>
          <w:sz w:val="26"/>
          <w:szCs w:val="26"/>
        </w:rPr>
        <w:t xml:space="preserve"> </w:t>
      </w:r>
      <w:r w:rsidR="00B1236B" w:rsidRPr="0027642A">
        <w:rPr>
          <w:rFonts w:ascii="Campton Light DEMO" w:hAnsi="Campton Light DEMO"/>
          <w:sz w:val="24"/>
          <w:szCs w:val="24"/>
        </w:rPr>
        <w:br w:type="page"/>
      </w:r>
    </w:p>
    <w:p w14:paraId="02D91072" w14:textId="0EE25B55" w:rsidR="006C7B00" w:rsidRPr="00574E47" w:rsidRDefault="006C7B00" w:rsidP="00617EC1">
      <w:pPr>
        <w:pStyle w:val="Heading1"/>
        <w:numPr>
          <w:ilvl w:val="0"/>
          <w:numId w:val="13"/>
        </w:numPr>
        <w:rPr>
          <w:rFonts w:ascii="Campton Bold DEMO" w:hAnsi="Campton Bold DEMO"/>
          <w:b/>
          <w:bCs/>
          <w:color w:val="000000" w:themeColor="text1"/>
          <w:sz w:val="40"/>
          <w:szCs w:val="40"/>
        </w:rPr>
      </w:pPr>
      <w:bookmarkStart w:id="5" w:name="_Toc13499165"/>
      <w:r w:rsidRPr="00574E47">
        <w:rPr>
          <w:rFonts w:ascii="Campton Bold DEMO" w:hAnsi="Campton Bold DEMO"/>
          <w:b/>
          <w:bCs/>
          <w:color w:val="000000" w:themeColor="text1"/>
          <w:sz w:val="40"/>
          <w:szCs w:val="40"/>
        </w:rPr>
        <w:lastRenderedPageBreak/>
        <w:t>Share best practice of working inclusively</w:t>
      </w:r>
      <w:bookmarkEnd w:id="5"/>
    </w:p>
    <w:p w14:paraId="4FE1C555" w14:textId="77777777" w:rsidR="006B78BD" w:rsidRPr="0027642A" w:rsidRDefault="006B78BD" w:rsidP="002078CC">
      <w:pPr>
        <w:rPr>
          <w:rFonts w:ascii="Campton Light DEMO" w:hAnsi="Campton Light DEMO"/>
          <w:b/>
          <w:color w:val="2F5496" w:themeColor="accent1" w:themeShade="BF"/>
          <w:sz w:val="24"/>
          <w:szCs w:val="24"/>
        </w:rPr>
      </w:pPr>
    </w:p>
    <w:p w14:paraId="405DBE4F" w14:textId="27F2B30D" w:rsidR="00B1236B" w:rsidRPr="00574E47" w:rsidRDefault="001E3719" w:rsidP="00C06FC9">
      <w:pPr>
        <w:pStyle w:val="Heading2"/>
        <w:rPr>
          <w:rFonts w:ascii="Campton Bold DEMO" w:hAnsi="Campton Bold DEMO"/>
          <w:b/>
          <w:bCs/>
          <w:color w:val="000000" w:themeColor="text1"/>
          <w:sz w:val="32"/>
          <w:szCs w:val="32"/>
        </w:rPr>
      </w:pPr>
      <w:bookmarkStart w:id="6" w:name="_Toc13499166"/>
      <w:r w:rsidRPr="00574E47">
        <w:rPr>
          <w:rFonts w:ascii="Campton Bold DEMO" w:hAnsi="Campton Bold DEMO"/>
          <w:b/>
          <w:bCs/>
          <w:color w:val="000000" w:themeColor="text1"/>
          <w:sz w:val="32"/>
          <w:szCs w:val="32"/>
        </w:rPr>
        <w:t xml:space="preserve">The </w:t>
      </w:r>
      <w:r w:rsidR="002725D7" w:rsidRPr="00574E47">
        <w:rPr>
          <w:rFonts w:ascii="Campton Bold DEMO" w:hAnsi="Campton Bold DEMO"/>
          <w:b/>
          <w:bCs/>
          <w:color w:val="000000" w:themeColor="text1"/>
          <w:sz w:val="32"/>
          <w:szCs w:val="32"/>
        </w:rPr>
        <w:t>S</w:t>
      </w:r>
      <w:r w:rsidRPr="00574E47">
        <w:rPr>
          <w:rFonts w:ascii="Campton Bold DEMO" w:hAnsi="Campton Bold DEMO"/>
          <w:b/>
          <w:bCs/>
          <w:color w:val="000000" w:themeColor="text1"/>
          <w:sz w:val="32"/>
          <w:szCs w:val="32"/>
        </w:rPr>
        <w:t xml:space="preserve">tarting </w:t>
      </w:r>
      <w:r w:rsidR="002725D7" w:rsidRPr="00574E47">
        <w:rPr>
          <w:rFonts w:ascii="Campton Bold DEMO" w:hAnsi="Campton Bold DEMO"/>
          <w:b/>
          <w:bCs/>
          <w:color w:val="000000" w:themeColor="text1"/>
          <w:sz w:val="32"/>
          <w:szCs w:val="32"/>
        </w:rPr>
        <w:t>P</w:t>
      </w:r>
      <w:r w:rsidRPr="00574E47">
        <w:rPr>
          <w:rFonts w:ascii="Campton Bold DEMO" w:hAnsi="Campton Bold DEMO"/>
          <w:b/>
          <w:bCs/>
          <w:color w:val="000000" w:themeColor="text1"/>
          <w:sz w:val="32"/>
          <w:szCs w:val="32"/>
        </w:rPr>
        <w:t>oint</w:t>
      </w:r>
      <w:bookmarkEnd w:id="6"/>
    </w:p>
    <w:p w14:paraId="7865C7C0" w14:textId="77777777" w:rsidR="00EA002C" w:rsidRPr="00574E47" w:rsidRDefault="00EA002C" w:rsidP="00EA002C">
      <w:pPr>
        <w:rPr>
          <w:sz w:val="26"/>
          <w:szCs w:val="26"/>
        </w:rPr>
      </w:pPr>
    </w:p>
    <w:p w14:paraId="3E20A933" w14:textId="0607D462" w:rsidR="00C06FC9" w:rsidRPr="00574E47" w:rsidRDefault="0021030C" w:rsidP="0021030C">
      <w:pPr>
        <w:rPr>
          <w:rFonts w:ascii="Brandon Grotesque" w:hAnsi="Brandon Grotesque"/>
          <w:sz w:val="26"/>
          <w:szCs w:val="26"/>
        </w:rPr>
      </w:pPr>
      <w:r w:rsidRPr="00574E47">
        <w:rPr>
          <w:rFonts w:ascii="Brandon Grotesque" w:hAnsi="Brandon Grotesque"/>
          <w:sz w:val="26"/>
          <w:szCs w:val="26"/>
        </w:rPr>
        <w:t>The participants involved in the workshops had seen Ramps on the Moon</w:t>
      </w:r>
      <w:r w:rsidR="00C06FC9" w:rsidRPr="00574E47">
        <w:rPr>
          <w:rFonts w:ascii="Brandon Grotesque" w:hAnsi="Brandon Grotesque"/>
          <w:sz w:val="26"/>
          <w:szCs w:val="26"/>
        </w:rPr>
        <w:t>’s</w:t>
      </w:r>
      <w:r w:rsidRPr="00574E47">
        <w:rPr>
          <w:rFonts w:ascii="Brandon Grotesque" w:hAnsi="Brandon Grotesque"/>
          <w:sz w:val="26"/>
          <w:szCs w:val="26"/>
        </w:rPr>
        <w:t xml:space="preserve"> work and productions and already understood what a fully inclusive production could look like, consequently the understanding of inclusivity was very good and the</w:t>
      </w:r>
      <w:r w:rsidR="00597146" w:rsidRPr="00574E47">
        <w:rPr>
          <w:rFonts w:ascii="Brandon Grotesque" w:hAnsi="Brandon Grotesque"/>
          <w:sz w:val="26"/>
          <w:szCs w:val="26"/>
        </w:rPr>
        <w:t xml:space="preserve"> Diverse City </w:t>
      </w:r>
      <w:r w:rsidR="004C1F8D" w:rsidRPr="00574E47">
        <w:rPr>
          <w:rFonts w:ascii="Brandon Grotesque" w:hAnsi="Brandon Grotesque"/>
          <w:sz w:val="26"/>
          <w:szCs w:val="26"/>
        </w:rPr>
        <w:t xml:space="preserve">artists </w:t>
      </w:r>
      <w:r w:rsidR="00597146" w:rsidRPr="00574E47">
        <w:rPr>
          <w:rFonts w:ascii="Brandon Grotesque" w:hAnsi="Brandon Grotesque"/>
          <w:sz w:val="26"/>
          <w:szCs w:val="26"/>
        </w:rPr>
        <w:t>noticed that the</w:t>
      </w:r>
      <w:r w:rsidRPr="00574E47">
        <w:rPr>
          <w:rFonts w:ascii="Brandon Grotesque" w:hAnsi="Brandon Grotesque"/>
          <w:sz w:val="26"/>
          <w:szCs w:val="26"/>
        </w:rPr>
        <w:t xml:space="preserve"> groups unde</w:t>
      </w:r>
      <w:r w:rsidR="00597146" w:rsidRPr="00574E47">
        <w:rPr>
          <w:rFonts w:ascii="Brandon Grotesque" w:hAnsi="Brandon Grotesque"/>
          <w:sz w:val="26"/>
          <w:szCs w:val="26"/>
        </w:rPr>
        <w:t>rstood it in its broadest sense:</w:t>
      </w:r>
      <w:r w:rsidRPr="00574E47">
        <w:rPr>
          <w:rFonts w:ascii="Brandon Grotesque" w:hAnsi="Brandon Grotesque"/>
          <w:sz w:val="26"/>
          <w:szCs w:val="26"/>
        </w:rPr>
        <w:t xml:space="preserve">  </w:t>
      </w:r>
    </w:p>
    <w:p w14:paraId="12040973" w14:textId="756B78AF" w:rsidR="00C06FC9" w:rsidRPr="00574E47" w:rsidRDefault="0021030C" w:rsidP="00C06FC9">
      <w:pPr>
        <w:ind w:left="709" w:right="991"/>
        <w:rPr>
          <w:rFonts w:ascii="Brandon Grotesque" w:hAnsi="Brandon Grotesque"/>
          <w:sz w:val="26"/>
          <w:szCs w:val="26"/>
        </w:rPr>
      </w:pPr>
      <w:r w:rsidRPr="00574E47">
        <w:rPr>
          <w:rFonts w:ascii="Brandon Grotesque" w:hAnsi="Brandon Grotesque"/>
          <w:i/>
          <w:sz w:val="26"/>
          <w:szCs w:val="26"/>
        </w:rPr>
        <w:t xml:space="preserve">“They really took into account all barriers young people face including race, finance and disability.” </w:t>
      </w:r>
      <w:r w:rsidR="00044D9D" w:rsidRPr="00574E47">
        <w:rPr>
          <w:rFonts w:ascii="Brandon Grotesque" w:hAnsi="Brandon Grotesque"/>
          <w:sz w:val="26"/>
          <w:szCs w:val="26"/>
        </w:rPr>
        <w:t xml:space="preserve">Diverse City </w:t>
      </w:r>
      <w:r w:rsidR="004C1F8D" w:rsidRPr="00574E47">
        <w:rPr>
          <w:rFonts w:ascii="Brandon Grotesque" w:hAnsi="Brandon Grotesque"/>
          <w:sz w:val="26"/>
          <w:szCs w:val="26"/>
        </w:rPr>
        <w:t>artist</w:t>
      </w:r>
    </w:p>
    <w:p w14:paraId="2B97D44E" w14:textId="1D9E5D10" w:rsidR="00C06FC9" w:rsidRPr="00574E47" w:rsidRDefault="00096D68" w:rsidP="002078CC">
      <w:pPr>
        <w:rPr>
          <w:rFonts w:ascii="Brandon Grotesque" w:hAnsi="Brandon Grotesque"/>
          <w:sz w:val="26"/>
          <w:szCs w:val="26"/>
        </w:rPr>
      </w:pPr>
      <w:r w:rsidRPr="00574E47">
        <w:rPr>
          <w:rFonts w:ascii="Brandon Grotesque" w:hAnsi="Brandon Grotesque"/>
          <w:sz w:val="26"/>
          <w:szCs w:val="26"/>
        </w:rPr>
        <w:t>The consensus to the pre-questionnaire</w:t>
      </w:r>
      <w:r w:rsidR="00482915" w:rsidRPr="00574E47">
        <w:rPr>
          <w:rFonts w:ascii="Brandon Grotesque" w:hAnsi="Brandon Grotesque"/>
          <w:sz w:val="26"/>
          <w:szCs w:val="26"/>
        </w:rPr>
        <w:t xml:space="preserve"> showed that </w:t>
      </w:r>
      <w:r w:rsidR="0021030C" w:rsidRPr="00574E47">
        <w:rPr>
          <w:rFonts w:ascii="Brandon Grotesque" w:hAnsi="Brandon Grotesque"/>
          <w:sz w:val="26"/>
          <w:szCs w:val="26"/>
        </w:rPr>
        <w:t>the ambition to develop integrated youth theatre provision</w:t>
      </w:r>
      <w:r w:rsidR="00482915" w:rsidRPr="00574E47">
        <w:rPr>
          <w:rFonts w:ascii="Brandon Grotesque" w:hAnsi="Brandon Grotesque"/>
          <w:sz w:val="26"/>
          <w:szCs w:val="26"/>
        </w:rPr>
        <w:t xml:space="preserve"> were high: ambitions being at </w:t>
      </w:r>
      <w:r w:rsidR="0021030C" w:rsidRPr="00574E47">
        <w:rPr>
          <w:rFonts w:ascii="Brandon Grotesque" w:hAnsi="Brandon Grotesque"/>
          <w:sz w:val="26"/>
          <w:szCs w:val="26"/>
        </w:rPr>
        <w:t xml:space="preserve">a </w:t>
      </w:r>
      <w:r w:rsidR="00482915" w:rsidRPr="00574E47">
        <w:rPr>
          <w:rFonts w:ascii="Brandon Grotesque" w:hAnsi="Brandon Grotesque"/>
          <w:sz w:val="26"/>
          <w:szCs w:val="26"/>
        </w:rPr>
        <w:t xml:space="preserve">7 or 8 out of 10 (where 10 was highly ambitious). </w:t>
      </w:r>
    </w:p>
    <w:p w14:paraId="136F564D" w14:textId="3701BD8C" w:rsidR="00C06FC9" w:rsidRPr="00574E47" w:rsidRDefault="00044D9D" w:rsidP="00044D9D">
      <w:pPr>
        <w:rPr>
          <w:rFonts w:ascii="Brandon Grotesque" w:hAnsi="Brandon Grotesque"/>
          <w:sz w:val="26"/>
          <w:szCs w:val="26"/>
        </w:rPr>
      </w:pPr>
      <w:r w:rsidRPr="00574E47">
        <w:rPr>
          <w:rFonts w:ascii="Brandon Grotesque" w:hAnsi="Brandon Grotesque"/>
          <w:sz w:val="26"/>
          <w:szCs w:val="26"/>
        </w:rPr>
        <w:t xml:space="preserve">Project Producer Louise Brown noted that the majority of the venues were very excited about the opportunity. This demonstrated that there is a desire through the venues to make a sector change in normalisation of disabled and </w:t>
      </w:r>
      <w:r w:rsidR="000141A8" w:rsidRPr="00574E47">
        <w:rPr>
          <w:rFonts w:ascii="Brandon Grotesque" w:hAnsi="Brandon Grotesque"/>
          <w:sz w:val="26"/>
          <w:szCs w:val="26"/>
        </w:rPr>
        <w:t xml:space="preserve">D/deaf </w:t>
      </w:r>
      <w:r w:rsidRPr="00574E47">
        <w:rPr>
          <w:rFonts w:ascii="Brandon Grotesque" w:hAnsi="Brandon Grotesque"/>
          <w:sz w:val="26"/>
          <w:szCs w:val="26"/>
        </w:rPr>
        <w:t xml:space="preserve">people in youth theatre, and that they recognised it as important in their </w:t>
      </w:r>
      <w:r w:rsidR="00787197" w:rsidRPr="00574E47">
        <w:rPr>
          <w:rFonts w:ascii="Brandon Grotesque" w:hAnsi="Brandon Grotesque"/>
          <w:sz w:val="26"/>
          <w:szCs w:val="26"/>
        </w:rPr>
        <w:t>team’s</w:t>
      </w:r>
      <w:r w:rsidRPr="00574E47">
        <w:rPr>
          <w:rFonts w:ascii="Brandon Grotesque" w:hAnsi="Brandon Grotesque"/>
          <w:sz w:val="26"/>
          <w:szCs w:val="26"/>
        </w:rPr>
        <w:t xml:space="preserve"> professional development:</w:t>
      </w:r>
    </w:p>
    <w:p w14:paraId="34230A2B" w14:textId="58D173F5" w:rsidR="00C06FC9" w:rsidRPr="00574E47" w:rsidRDefault="00044D9D" w:rsidP="00C06FC9">
      <w:pPr>
        <w:ind w:left="709" w:right="991"/>
        <w:rPr>
          <w:rFonts w:ascii="Brandon Grotesque" w:hAnsi="Brandon Grotesque"/>
          <w:sz w:val="26"/>
          <w:szCs w:val="26"/>
        </w:rPr>
      </w:pPr>
      <w:r w:rsidRPr="00574E47">
        <w:rPr>
          <w:rFonts w:ascii="Brandon Grotesque" w:hAnsi="Brandon Grotesque"/>
          <w:i/>
          <w:sz w:val="26"/>
          <w:szCs w:val="26"/>
        </w:rPr>
        <w:t xml:space="preserve">“We are ambitious to become even more accessible and inclusive youth theatre and this opportunity offers great professional development for our staff working towards that goal” </w:t>
      </w:r>
      <w:r w:rsidRPr="00574E47">
        <w:rPr>
          <w:rFonts w:ascii="Brandon Grotesque" w:hAnsi="Brandon Grotesque"/>
          <w:sz w:val="26"/>
          <w:szCs w:val="26"/>
        </w:rPr>
        <w:t>Lauren Fallon, Birmingham Rep, Learning and Participation Manager.</w:t>
      </w:r>
    </w:p>
    <w:p w14:paraId="15D401B1" w14:textId="765A5E82" w:rsidR="00C06FC9" w:rsidRPr="00574E47" w:rsidRDefault="00482915" w:rsidP="00BB1746">
      <w:pPr>
        <w:rPr>
          <w:rFonts w:ascii="Brandon Grotesque" w:hAnsi="Brandon Grotesque"/>
          <w:sz w:val="26"/>
          <w:szCs w:val="26"/>
        </w:rPr>
      </w:pPr>
      <w:r w:rsidRPr="00574E47">
        <w:rPr>
          <w:rFonts w:ascii="Brandon Grotesque" w:hAnsi="Brandon Grotesque"/>
          <w:sz w:val="26"/>
          <w:szCs w:val="26"/>
        </w:rPr>
        <w:t xml:space="preserve">The consensus was that venues were </w:t>
      </w:r>
      <w:r w:rsidR="00096D68" w:rsidRPr="00574E47">
        <w:rPr>
          <w:rFonts w:ascii="Brandon Grotesque" w:hAnsi="Brandon Grotesque"/>
          <w:sz w:val="26"/>
          <w:szCs w:val="26"/>
        </w:rPr>
        <w:t xml:space="preserve">already working inclusively across their youth </w:t>
      </w:r>
      <w:proofErr w:type="gramStart"/>
      <w:r w:rsidR="00096D68" w:rsidRPr="00574E47">
        <w:rPr>
          <w:rFonts w:ascii="Brandon Grotesque" w:hAnsi="Brandon Grotesque"/>
          <w:sz w:val="26"/>
          <w:szCs w:val="26"/>
        </w:rPr>
        <w:t>theatres</w:t>
      </w:r>
      <w:r w:rsidRPr="00574E47">
        <w:rPr>
          <w:rFonts w:ascii="Brandon Grotesque" w:hAnsi="Brandon Grotesque"/>
          <w:sz w:val="26"/>
          <w:szCs w:val="26"/>
        </w:rPr>
        <w:t>,</w:t>
      </w:r>
      <w:r w:rsidR="00096D68" w:rsidRPr="00574E47">
        <w:rPr>
          <w:rFonts w:ascii="Brandon Grotesque" w:hAnsi="Brandon Grotesque"/>
          <w:sz w:val="26"/>
          <w:szCs w:val="26"/>
        </w:rPr>
        <w:t xml:space="preserve"> but</w:t>
      </w:r>
      <w:proofErr w:type="gramEnd"/>
      <w:r w:rsidR="00096D68" w:rsidRPr="00574E47">
        <w:rPr>
          <w:rFonts w:ascii="Brandon Grotesque" w:hAnsi="Brandon Grotesque"/>
          <w:sz w:val="26"/>
          <w:szCs w:val="26"/>
        </w:rPr>
        <w:t xml:space="preserve"> coul</w:t>
      </w:r>
      <w:r w:rsidRPr="00574E47">
        <w:rPr>
          <w:rFonts w:ascii="Brandon Grotesque" w:hAnsi="Brandon Grotesque"/>
          <w:sz w:val="26"/>
          <w:szCs w:val="26"/>
        </w:rPr>
        <w:t>d benefit from further training and n</w:t>
      </w:r>
      <w:r w:rsidR="00096D68" w:rsidRPr="00574E47">
        <w:rPr>
          <w:rFonts w:ascii="Brandon Grotesque" w:hAnsi="Brandon Grotesque"/>
          <w:sz w:val="26"/>
          <w:szCs w:val="26"/>
        </w:rPr>
        <w:t>one regular</w:t>
      </w:r>
      <w:r w:rsidRPr="00574E47">
        <w:rPr>
          <w:rFonts w:ascii="Brandon Grotesque" w:hAnsi="Brandon Grotesque"/>
          <w:sz w:val="26"/>
          <w:szCs w:val="26"/>
        </w:rPr>
        <w:t>ly</w:t>
      </w:r>
      <w:r w:rsidR="00096D68" w:rsidRPr="00574E47">
        <w:rPr>
          <w:rFonts w:ascii="Brandon Grotesque" w:hAnsi="Brandon Grotesque"/>
          <w:sz w:val="26"/>
          <w:szCs w:val="26"/>
        </w:rPr>
        <w:t xml:space="preserve"> provide</w:t>
      </w:r>
      <w:r w:rsidR="00B1236B" w:rsidRPr="00574E47">
        <w:rPr>
          <w:rFonts w:ascii="Brandon Grotesque" w:hAnsi="Brandon Grotesque"/>
          <w:sz w:val="26"/>
          <w:szCs w:val="26"/>
        </w:rPr>
        <w:t>d</w:t>
      </w:r>
      <w:r w:rsidR="00096D68" w:rsidRPr="00574E47">
        <w:rPr>
          <w:rFonts w:ascii="Brandon Grotesque" w:hAnsi="Brandon Grotesque"/>
          <w:sz w:val="26"/>
          <w:szCs w:val="26"/>
        </w:rPr>
        <w:t xml:space="preserve"> integrate</w:t>
      </w:r>
      <w:r w:rsidRPr="00574E47">
        <w:rPr>
          <w:rFonts w:ascii="Brandon Grotesque" w:hAnsi="Brandon Grotesque"/>
          <w:sz w:val="26"/>
          <w:szCs w:val="26"/>
        </w:rPr>
        <w:t>d practice as a CPD requirement.</w:t>
      </w:r>
      <w:r w:rsidR="00096D68" w:rsidRPr="00574E47">
        <w:rPr>
          <w:rFonts w:ascii="Brandon Grotesque" w:hAnsi="Brandon Grotesque"/>
          <w:sz w:val="26"/>
          <w:szCs w:val="26"/>
        </w:rPr>
        <w:t xml:space="preserve"> </w:t>
      </w:r>
      <w:r w:rsidR="00BB1746" w:rsidRPr="00574E47">
        <w:rPr>
          <w:rFonts w:ascii="Brandon Grotesque" w:hAnsi="Brandon Grotesque"/>
          <w:sz w:val="26"/>
          <w:szCs w:val="26"/>
        </w:rPr>
        <w:t>There was an expressed need for this kind of CPD:</w:t>
      </w:r>
    </w:p>
    <w:p w14:paraId="186249E3" w14:textId="03E89FA2" w:rsidR="00C06FC9" w:rsidRPr="00574E47" w:rsidRDefault="00BB1746" w:rsidP="00C06FC9">
      <w:pPr>
        <w:ind w:left="709" w:right="991"/>
        <w:rPr>
          <w:rFonts w:ascii="Brandon Grotesque" w:hAnsi="Brandon Grotesque"/>
          <w:sz w:val="26"/>
          <w:szCs w:val="26"/>
        </w:rPr>
      </w:pPr>
      <w:r w:rsidRPr="00574E47">
        <w:rPr>
          <w:rFonts w:ascii="Brandon Grotesque" w:hAnsi="Brandon Grotesque"/>
          <w:i/>
          <w:sz w:val="26"/>
          <w:szCs w:val="26"/>
        </w:rPr>
        <w:t xml:space="preserve">“To offer as inclusive a practice and experience as possible and to challenge the ways in which we work in a positive </w:t>
      </w:r>
      <w:r w:rsidR="00787197" w:rsidRPr="00574E47">
        <w:rPr>
          <w:rFonts w:ascii="Brandon Grotesque" w:hAnsi="Brandon Grotesque"/>
          <w:i/>
          <w:sz w:val="26"/>
          <w:szCs w:val="26"/>
        </w:rPr>
        <w:t xml:space="preserve">way” </w:t>
      </w:r>
      <w:r w:rsidR="00787197" w:rsidRPr="00574E47">
        <w:rPr>
          <w:rFonts w:ascii="Brandon Grotesque" w:hAnsi="Brandon Grotesque"/>
          <w:sz w:val="26"/>
          <w:szCs w:val="26"/>
        </w:rPr>
        <w:t>Sian</w:t>
      </w:r>
      <w:r w:rsidRPr="00574E47">
        <w:rPr>
          <w:rFonts w:ascii="Brandon Grotesque" w:hAnsi="Brandon Grotesque"/>
          <w:sz w:val="26"/>
          <w:szCs w:val="26"/>
        </w:rPr>
        <w:t xml:space="preserve"> Thomas, New Wolsey Theatre, Creative Learning Producer.</w:t>
      </w:r>
    </w:p>
    <w:p w14:paraId="512E5261" w14:textId="04084557" w:rsidR="00E730D3" w:rsidRPr="00574E47" w:rsidRDefault="00E730D3" w:rsidP="002078CC">
      <w:pPr>
        <w:rPr>
          <w:rFonts w:ascii="Brandon Grotesque" w:hAnsi="Brandon Grotesque"/>
          <w:sz w:val="26"/>
          <w:szCs w:val="26"/>
        </w:rPr>
      </w:pPr>
      <w:r w:rsidRPr="00574E47">
        <w:rPr>
          <w:rFonts w:ascii="Brandon Grotesque" w:hAnsi="Brandon Grotesque"/>
          <w:sz w:val="26"/>
          <w:szCs w:val="26"/>
        </w:rPr>
        <w:t>Some v</w:t>
      </w:r>
      <w:r w:rsidR="00044D9D" w:rsidRPr="00574E47">
        <w:rPr>
          <w:rFonts w:ascii="Brandon Grotesque" w:hAnsi="Brandon Grotesque"/>
          <w:sz w:val="26"/>
          <w:szCs w:val="26"/>
        </w:rPr>
        <w:t>enues felt that the pre-questionnaire</w:t>
      </w:r>
      <w:r w:rsidRPr="00574E47">
        <w:rPr>
          <w:rFonts w:ascii="Brandon Grotesque" w:hAnsi="Brandon Grotesque"/>
          <w:sz w:val="26"/>
          <w:szCs w:val="26"/>
        </w:rPr>
        <w:t xml:space="preserve"> was too </w:t>
      </w:r>
      <w:r w:rsidR="00E91F4B" w:rsidRPr="00574E47">
        <w:rPr>
          <w:rFonts w:ascii="Brandon Grotesque" w:hAnsi="Brandon Grotesque"/>
          <w:sz w:val="26"/>
          <w:szCs w:val="26"/>
        </w:rPr>
        <w:t xml:space="preserve">limited </w:t>
      </w:r>
      <w:r w:rsidRPr="00574E47">
        <w:rPr>
          <w:rFonts w:ascii="Brandon Grotesque" w:hAnsi="Brandon Grotesque"/>
          <w:sz w:val="26"/>
          <w:szCs w:val="26"/>
        </w:rPr>
        <w:t>a mechanism for delving</w:t>
      </w:r>
      <w:r w:rsidR="00E91F4B" w:rsidRPr="00574E47">
        <w:rPr>
          <w:rFonts w:ascii="Brandon Grotesque" w:hAnsi="Brandon Grotesque"/>
          <w:sz w:val="26"/>
          <w:szCs w:val="26"/>
        </w:rPr>
        <w:t xml:space="preserve"> into the specific starting points and needs of individual organisations</w:t>
      </w:r>
      <w:r w:rsidR="00044D9D" w:rsidRPr="00574E47">
        <w:rPr>
          <w:rFonts w:ascii="Brandon Grotesque" w:hAnsi="Brandon Grotesque"/>
          <w:sz w:val="26"/>
          <w:szCs w:val="26"/>
        </w:rPr>
        <w:t xml:space="preserve"> and that for another time</w:t>
      </w:r>
      <w:r w:rsidRPr="00574E47">
        <w:rPr>
          <w:rFonts w:ascii="Brandon Grotesque" w:hAnsi="Brandon Grotesque"/>
          <w:sz w:val="26"/>
          <w:szCs w:val="26"/>
        </w:rPr>
        <w:t xml:space="preserve">: </w:t>
      </w:r>
    </w:p>
    <w:p w14:paraId="3C72FE6F" w14:textId="2297B4AE" w:rsidR="00C06FC9" w:rsidRPr="00574E47" w:rsidRDefault="00E730D3" w:rsidP="00C06FC9">
      <w:pPr>
        <w:ind w:left="709" w:right="991"/>
        <w:rPr>
          <w:rFonts w:ascii="Brandon Grotesque" w:hAnsi="Brandon Grotesque"/>
          <w:i/>
          <w:sz w:val="26"/>
          <w:szCs w:val="26"/>
        </w:rPr>
      </w:pPr>
      <w:r w:rsidRPr="00574E47">
        <w:rPr>
          <w:rFonts w:ascii="Brandon Grotesque" w:hAnsi="Brandon Grotesque"/>
          <w:i/>
          <w:sz w:val="26"/>
          <w:szCs w:val="26"/>
        </w:rPr>
        <w:lastRenderedPageBreak/>
        <w:t>“I would ask that there be a conversation about the training expectations and needs before it took place.”</w:t>
      </w:r>
    </w:p>
    <w:p w14:paraId="2D71E0CA" w14:textId="554E6B30" w:rsidR="00F4518A" w:rsidRPr="00574E47" w:rsidRDefault="00F4518A" w:rsidP="00BB1746">
      <w:pPr>
        <w:rPr>
          <w:rFonts w:ascii="Brandon Grotesque" w:hAnsi="Brandon Grotesque"/>
          <w:sz w:val="26"/>
          <w:szCs w:val="26"/>
        </w:rPr>
      </w:pPr>
      <w:r w:rsidRPr="00574E47">
        <w:rPr>
          <w:rFonts w:ascii="Brandon Grotesque" w:hAnsi="Brandon Grotesque"/>
          <w:sz w:val="26"/>
          <w:szCs w:val="26"/>
        </w:rPr>
        <w:t>Diverse City’s cap</w:t>
      </w:r>
      <w:r w:rsidR="00A8799E" w:rsidRPr="00574E47">
        <w:rPr>
          <w:rFonts w:ascii="Brandon Grotesque" w:hAnsi="Brandon Grotesque"/>
          <w:sz w:val="26"/>
          <w:szCs w:val="26"/>
        </w:rPr>
        <w:t>a</w:t>
      </w:r>
      <w:r w:rsidRPr="00574E47">
        <w:rPr>
          <w:rFonts w:ascii="Brandon Grotesque" w:hAnsi="Brandon Grotesque"/>
          <w:sz w:val="26"/>
          <w:szCs w:val="26"/>
        </w:rPr>
        <w:t xml:space="preserve">city to speak directly to the right people about sessions and the whole project was impacted by staff changes, holidays and illness. </w:t>
      </w:r>
      <w:r w:rsidR="00BB1746" w:rsidRPr="00574E47">
        <w:rPr>
          <w:rFonts w:ascii="Brandon Grotesque" w:hAnsi="Brandon Grotesque"/>
          <w:sz w:val="26"/>
          <w:szCs w:val="26"/>
        </w:rPr>
        <w:t xml:space="preserve">In particular there was limited communication in engaging and investing in this project with Sheffield Theatres (due to staff changes) and Nottingham Playhouse.  </w:t>
      </w:r>
      <w:r w:rsidRPr="00574E47">
        <w:rPr>
          <w:rFonts w:ascii="Brandon Grotesque" w:hAnsi="Brandon Grotesque"/>
          <w:sz w:val="26"/>
          <w:szCs w:val="26"/>
        </w:rPr>
        <w:t xml:space="preserve">The actual operational set up of sessions - agreeing with the </w:t>
      </w:r>
      <w:r w:rsidR="00787197" w:rsidRPr="00574E47">
        <w:rPr>
          <w:rFonts w:ascii="Brandon Grotesque" w:hAnsi="Brandon Grotesque"/>
          <w:sz w:val="26"/>
          <w:szCs w:val="26"/>
        </w:rPr>
        <w:t>venue’s</w:t>
      </w:r>
      <w:r w:rsidRPr="00574E47">
        <w:rPr>
          <w:rFonts w:ascii="Brandon Grotesque" w:hAnsi="Brandon Grotesque"/>
          <w:sz w:val="26"/>
          <w:szCs w:val="26"/>
        </w:rPr>
        <w:t xml:space="preserve"> dates and locations across the 6 partners - took longer than expected and consequently the time to have </w:t>
      </w:r>
      <w:r w:rsidR="00A8799E" w:rsidRPr="00574E47">
        <w:rPr>
          <w:rFonts w:ascii="Brandon Grotesque" w:hAnsi="Brandon Grotesque"/>
          <w:sz w:val="26"/>
          <w:szCs w:val="26"/>
        </w:rPr>
        <w:t>in depth preparatory conversations was squeezed out.</w:t>
      </w:r>
    </w:p>
    <w:p w14:paraId="3A84FCDF" w14:textId="77777777" w:rsidR="004C1F8D" w:rsidRPr="0027642A" w:rsidRDefault="004C1F8D" w:rsidP="002078CC">
      <w:pPr>
        <w:rPr>
          <w:rFonts w:ascii="Campton Light DEMO" w:hAnsi="Campton Light DEMO"/>
          <w:b/>
          <w:sz w:val="24"/>
          <w:szCs w:val="24"/>
        </w:rPr>
      </w:pPr>
    </w:p>
    <w:p w14:paraId="71C6DE59" w14:textId="3614C175" w:rsidR="00A427C1" w:rsidRPr="00574E47" w:rsidRDefault="00A427C1" w:rsidP="00C06FC9">
      <w:pPr>
        <w:pStyle w:val="Heading2"/>
        <w:rPr>
          <w:rFonts w:ascii="Campton Bold DEMO" w:hAnsi="Campton Bold DEMO"/>
          <w:b/>
          <w:bCs/>
          <w:color w:val="000000" w:themeColor="text1"/>
          <w:sz w:val="32"/>
          <w:szCs w:val="32"/>
        </w:rPr>
      </w:pPr>
      <w:bookmarkStart w:id="7" w:name="_Toc13499167"/>
      <w:r w:rsidRPr="00574E47">
        <w:rPr>
          <w:rFonts w:ascii="Campton Bold DEMO" w:hAnsi="Campton Bold DEMO"/>
          <w:b/>
          <w:bCs/>
          <w:color w:val="000000" w:themeColor="text1"/>
          <w:sz w:val="32"/>
          <w:szCs w:val="32"/>
        </w:rPr>
        <w:t>Impact</w:t>
      </w:r>
      <w:bookmarkEnd w:id="7"/>
      <w:r w:rsidRPr="00574E47">
        <w:rPr>
          <w:rFonts w:ascii="Campton Bold DEMO" w:hAnsi="Campton Bold DEMO"/>
          <w:b/>
          <w:bCs/>
          <w:color w:val="000000" w:themeColor="text1"/>
          <w:sz w:val="32"/>
          <w:szCs w:val="32"/>
        </w:rPr>
        <w:t xml:space="preserve"> </w:t>
      </w:r>
    </w:p>
    <w:p w14:paraId="672474BC" w14:textId="77777777" w:rsidR="00C06FC9" w:rsidRPr="0027642A" w:rsidRDefault="00C06FC9" w:rsidP="002078CC">
      <w:pPr>
        <w:rPr>
          <w:rFonts w:ascii="Campton Light DEMO" w:hAnsi="Campton Light DEMO"/>
          <w:b/>
          <w:sz w:val="24"/>
          <w:szCs w:val="24"/>
        </w:rPr>
      </w:pPr>
    </w:p>
    <w:p w14:paraId="199CD98F" w14:textId="54344F29" w:rsidR="001E3719" w:rsidRPr="00981AEB" w:rsidRDefault="001E3719" w:rsidP="002078CC">
      <w:pPr>
        <w:rPr>
          <w:rFonts w:ascii="Brandon Grotesque" w:hAnsi="Brandon Grotesque"/>
          <w:sz w:val="26"/>
          <w:szCs w:val="26"/>
        </w:rPr>
      </w:pPr>
      <w:r w:rsidRPr="00981AEB">
        <w:rPr>
          <w:rFonts w:ascii="Brandon Grotesque" w:hAnsi="Brandon Grotesque"/>
          <w:sz w:val="26"/>
          <w:szCs w:val="26"/>
        </w:rPr>
        <w:t>A key feature of the Diverse City training</w:t>
      </w:r>
      <w:r w:rsidR="00C172D6" w:rsidRPr="00981AEB">
        <w:rPr>
          <w:rFonts w:ascii="Brandon Grotesque" w:hAnsi="Brandon Grotesque"/>
          <w:sz w:val="26"/>
          <w:szCs w:val="26"/>
        </w:rPr>
        <w:t xml:space="preserve"> approach is</w:t>
      </w:r>
      <w:r w:rsidRPr="00981AEB">
        <w:rPr>
          <w:rFonts w:ascii="Brandon Grotesque" w:hAnsi="Brandon Grotesque"/>
          <w:sz w:val="26"/>
          <w:szCs w:val="26"/>
        </w:rPr>
        <w:t xml:space="preserve"> that it was delivered by specialist practitioners alongside members of our youth ensemble EBYA. Participants</w:t>
      </w:r>
      <w:r w:rsidR="00C172D6" w:rsidRPr="00981AEB">
        <w:rPr>
          <w:rFonts w:ascii="Brandon Grotesque" w:hAnsi="Brandon Grotesque"/>
          <w:sz w:val="26"/>
          <w:szCs w:val="26"/>
        </w:rPr>
        <w:t xml:space="preserve"> found this valuable and</w:t>
      </w:r>
      <w:r w:rsidR="001F3461" w:rsidRPr="00981AEB">
        <w:rPr>
          <w:rFonts w:ascii="Brandon Grotesque" w:hAnsi="Brandon Grotesque"/>
          <w:sz w:val="26"/>
          <w:szCs w:val="26"/>
        </w:rPr>
        <w:t xml:space="preserve"> felt that of most benefit was</w:t>
      </w:r>
      <w:r w:rsidR="001C3928" w:rsidRPr="00981AEB">
        <w:rPr>
          <w:rFonts w:ascii="Brandon Grotesque" w:hAnsi="Brandon Grotesque"/>
          <w:sz w:val="26"/>
          <w:szCs w:val="26"/>
        </w:rPr>
        <w:t xml:space="preserve"> meeting the young people from EBYA</w:t>
      </w:r>
      <w:r w:rsidR="00B277C4" w:rsidRPr="00981AEB">
        <w:rPr>
          <w:rFonts w:ascii="Brandon Grotesque" w:hAnsi="Brandon Grotesque"/>
          <w:sz w:val="26"/>
          <w:szCs w:val="26"/>
        </w:rPr>
        <w:t xml:space="preserve">, experiencing first-hand the communication differences of a </w:t>
      </w:r>
      <w:r w:rsidR="000141A8" w:rsidRPr="00981AEB">
        <w:rPr>
          <w:rFonts w:ascii="Brandon Grotesque" w:hAnsi="Brandon Grotesque"/>
          <w:sz w:val="26"/>
          <w:szCs w:val="26"/>
        </w:rPr>
        <w:t xml:space="preserve">D/deaf </w:t>
      </w:r>
      <w:r w:rsidR="00B277C4" w:rsidRPr="00981AEB">
        <w:rPr>
          <w:rFonts w:ascii="Brandon Grotesque" w:hAnsi="Brandon Grotesque"/>
          <w:sz w:val="26"/>
          <w:szCs w:val="26"/>
        </w:rPr>
        <w:t>practitioner</w:t>
      </w:r>
      <w:r w:rsidR="001C3928" w:rsidRPr="00981AEB">
        <w:rPr>
          <w:rFonts w:ascii="Brandon Grotesque" w:hAnsi="Brandon Grotesque"/>
          <w:sz w:val="26"/>
          <w:szCs w:val="26"/>
        </w:rPr>
        <w:t xml:space="preserve"> and</w:t>
      </w:r>
      <w:r w:rsidR="001F3461" w:rsidRPr="00981AEB">
        <w:rPr>
          <w:rFonts w:ascii="Brandon Grotesque" w:hAnsi="Brandon Grotesque"/>
          <w:sz w:val="26"/>
          <w:szCs w:val="26"/>
        </w:rPr>
        <w:t>:</w:t>
      </w:r>
      <w:r w:rsidRPr="00981AEB">
        <w:rPr>
          <w:rFonts w:ascii="Brandon Grotesque" w:hAnsi="Brandon Grotesque"/>
          <w:sz w:val="26"/>
          <w:szCs w:val="26"/>
        </w:rPr>
        <w:t xml:space="preserve"> </w:t>
      </w:r>
    </w:p>
    <w:p w14:paraId="50E3C532" w14:textId="566336B9" w:rsidR="001E3719" w:rsidRPr="00981AEB" w:rsidRDefault="00B277C4" w:rsidP="00E91F4B">
      <w:pPr>
        <w:ind w:left="709" w:right="991"/>
        <w:rPr>
          <w:rFonts w:ascii="Brandon Grotesque" w:hAnsi="Brandon Grotesque"/>
          <w:i/>
          <w:sz w:val="26"/>
          <w:szCs w:val="26"/>
        </w:rPr>
      </w:pPr>
      <w:r w:rsidRPr="00981AEB">
        <w:rPr>
          <w:rFonts w:ascii="Brandon Grotesque" w:hAnsi="Brandon Grotesque"/>
          <w:i/>
          <w:sz w:val="26"/>
          <w:szCs w:val="26"/>
        </w:rPr>
        <w:t xml:space="preserve"> </w:t>
      </w:r>
      <w:r w:rsidR="001E3719" w:rsidRPr="00981AEB">
        <w:rPr>
          <w:rFonts w:ascii="Brandon Grotesque" w:hAnsi="Brandon Grotesque"/>
          <w:i/>
          <w:sz w:val="26"/>
          <w:szCs w:val="26"/>
        </w:rPr>
        <w:t xml:space="preserve">“Working with specialist practitioners to improve and advance skill set”. </w:t>
      </w:r>
    </w:p>
    <w:p w14:paraId="43C91063" w14:textId="77777777" w:rsidR="00597146" w:rsidRPr="00981AEB" w:rsidRDefault="00A427C1" w:rsidP="002078CC">
      <w:pPr>
        <w:rPr>
          <w:rFonts w:ascii="Brandon Grotesque" w:hAnsi="Brandon Grotesque"/>
          <w:sz w:val="26"/>
          <w:szCs w:val="26"/>
        </w:rPr>
      </w:pPr>
      <w:r w:rsidRPr="00981AEB">
        <w:rPr>
          <w:rFonts w:ascii="Brandon Grotesque" w:hAnsi="Brandon Grotesque"/>
          <w:sz w:val="26"/>
          <w:szCs w:val="26"/>
        </w:rPr>
        <w:t xml:space="preserve">The Diverse City artists </w:t>
      </w:r>
      <w:r w:rsidR="006C7B00" w:rsidRPr="00981AEB">
        <w:rPr>
          <w:rFonts w:ascii="Brandon Grotesque" w:hAnsi="Brandon Grotesque"/>
          <w:sz w:val="26"/>
          <w:szCs w:val="26"/>
        </w:rPr>
        <w:t>felt that they had</w:t>
      </w:r>
      <w:r w:rsidRPr="00981AEB">
        <w:rPr>
          <w:rFonts w:ascii="Brandon Grotesque" w:hAnsi="Brandon Grotesque"/>
          <w:sz w:val="26"/>
          <w:szCs w:val="26"/>
        </w:rPr>
        <w:t xml:space="preserve"> </w:t>
      </w:r>
      <w:r w:rsidR="006C7B00" w:rsidRPr="00981AEB">
        <w:rPr>
          <w:rFonts w:ascii="Brandon Grotesque" w:hAnsi="Brandon Grotesque"/>
          <w:sz w:val="26"/>
          <w:szCs w:val="26"/>
        </w:rPr>
        <w:t>shared best practice</w:t>
      </w:r>
      <w:r w:rsidRPr="00981AEB">
        <w:rPr>
          <w:rFonts w:ascii="Brandon Grotesque" w:hAnsi="Brandon Grotesque"/>
          <w:sz w:val="26"/>
          <w:szCs w:val="26"/>
        </w:rPr>
        <w:t xml:space="preserve"> </w:t>
      </w:r>
      <w:r w:rsidR="006C7B00" w:rsidRPr="00981AEB">
        <w:rPr>
          <w:rFonts w:ascii="Brandon Grotesque" w:hAnsi="Brandon Grotesque"/>
          <w:sz w:val="26"/>
          <w:szCs w:val="26"/>
        </w:rPr>
        <w:t xml:space="preserve">and </w:t>
      </w:r>
      <w:r w:rsidRPr="00981AEB">
        <w:rPr>
          <w:rFonts w:ascii="Brandon Grotesque" w:hAnsi="Brandon Grotesque"/>
          <w:sz w:val="26"/>
          <w:szCs w:val="26"/>
        </w:rPr>
        <w:t xml:space="preserve">noted that the organisations and participants were keen and eager to learn from the approach we were </w:t>
      </w:r>
      <w:r w:rsidR="006C7B00" w:rsidRPr="00981AEB">
        <w:rPr>
          <w:rFonts w:ascii="Brandon Grotesque" w:hAnsi="Brandon Grotesque"/>
          <w:sz w:val="26"/>
          <w:szCs w:val="26"/>
        </w:rPr>
        <w:t>presenting</w:t>
      </w:r>
      <w:r w:rsidRPr="00981AEB">
        <w:rPr>
          <w:rFonts w:ascii="Brandon Grotesque" w:hAnsi="Brandon Grotesque"/>
          <w:sz w:val="26"/>
          <w:szCs w:val="26"/>
        </w:rPr>
        <w:t xml:space="preserve">. David Ellington said: </w:t>
      </w:r>
    </w:p>
    <w:p w14:paraId="46CA85F8" w14:textId="536417DD" w:rsidR="00A427C1" w:rsidRPr="00981AEB" w:rsidRDefault="00A427C1" w:rsidP="00E91F4B">
      <w:pPr>
        <w:ind w:left="709" w:right="991"/>
        <w:rPr>
          <w:rFonts w:ascii="Brandon Grotesque" w:hAnsi="Brandon Grotesque"/>
          <w:i/>
          <w:sz w:val="26"/>
          <w:szCs w:val="26"/>
        </w:rPr>
      </w:pPr>
      <w:r w:rsidRPr="00981AEB">
        <w:rPr>
          <w:rFonts w:ascii="Brandon Grotesque" w:hAnsi="Brandon Grotesque"/>
          <w:i/>
          <w:sz w:val="26"/>
          <w:szCs w:val="26"/>
        </w:rPr>
        <w:t>“very impressive that participants were eager to listen with problem solving and they asked some good questions.”</w:t>
      </w:r>
    </w:p>
    <w:p w14:paraId="2B716188" w14:textId="77777777" w:rsidR="00597146" w:rsidRPr="00981AEB" w:rsidRDefault="00A8195B" w:rsidP="002078CC">
      <w:pPr>
        <w:rPr>
          <w:rFonts w:ascii="Brandon Grotesque" w:hAnsi="Brandon Grotesque"/>
          <w:i/>
          <w:sz w:val="26"/>
          <w:szCs w:val="26"/>
        </w:rPr>
      </w:pPr>
      <w:r w:rsidRPr="00981AEB">
        <w:rPr>
          <w:rFonts w:ascii="Brandon Grotesque" w:hAnsi="Brandon Grotesque"/>
          <w:sz w:val="26"/>
          <w:szCs w:val="26"/>
        </w:rPr>
        <w:t>Artists noticed that the sharing of practice around integrated creative access enhanced the playful experimentation of participants:</w:t>
      </w:r>
      <w:r w:rsidRPr="00981AEB">
        <w:rPr>
          <w:rFonts w:ascii="Brandon Grotesque" w:hAnsi="Brandon Grotesque"/>
          <w:i/>
          <w:sz w:val="26"/>
          <w:szCs w:val="26"/>
        </w:rPr>
        <w:t xml:space="preserve"> </w:t>
      </w:r>
    </w:p>
    <w:p w14:paraId="2F288D88" w14:textId="5F64FE29" w:rsidR="00C06FC9" w:rsidRPr="00981AEB" w:rsidRDefault="00A8195B" w:rsidP="00144879">
      <w:pPr>
        <w:ind w:left="709" w:right="991"/>
        <w:rPr>
          <w:rFonts w:ascii="Brandon Grotesque" w:hAnsi="Brandon Grotesque"/>
          <w:i/>
          <w:sz w:val="26"/>
          <w:szCs w:val="26"/>
        </w:rPr>
      </w:pPr>
      <w:r w:rsidRPr="00981AEB">
        <w:rPr>
          <w:rFonts w:ascii="Brandon Grotesque" w:hAnsi="Brandon Grotesque"/>
          <w:i/>
          <w:sz w:val="26"/>
          <w:szCs w:val="26"/>
        </w:rPr>
        <w:t>“The rooms were very creative and seemed to enjoy creating work with access embedded. During access using visual language and audio description, the youth directors played around, experimented and created some really interesting work.”</w:t>
      </w:r>
    </w:p>
    <w:p w14:paraId="14E036D0" w14:textId="30FB2E36" w:rsidR="00597146" w:rsidRPr="00981AEB" w:rsidRDefault="00597146" w:rsidP="002078CC">
      <w:pPr>
        <w:rPr>
          <w:rFonts w:ascii="Brandon Grotesque" w:hAnsi="Brandon Grotesque"/>
          <w:sz w:val="26"/>
          <w:szCs w:val="26"/>
        </w:rPr>
      </w:pPr>
      <w:r w:rsidRPr="00981AEB">
        <w:rPr>
          <w:rFonts w:ascii="Brandon Grotesque" w:hAnsi="Brandon Grotesque"/>
          <w:sz w:val="26"/>
          <w:szCs w:val="26"/>
        </w:rPr>
        <w:t xml:space="preserve">Artist, </w:t>
      </w:r>
      <w:r w:rsidR="00A8195B" w:rsidRPr="00981AEB">
        <w:rPr>
          <w:rFonts w:ascii="Brandon Grotesque" w:hAnsi="Brandon Grotesque"/>
          <w:sz w:val="26"/>
          <w:szCs w:val="26"/>
        </w:rPr>
        <w:t>David Ellington</w:t>
      </w:r>
      <w:r w:rsidRPr="00981AEB">
        <w:rPr>
          <w:rFonts w:ascii="Brandon Grotesque" w:hAnsi="Brandon Grotesque"/>
          <w:sz w:val="26"/>
          <w:szCs w:val="26"/>
        </w:rPr>
        <w:t>,</w:t>
      </w:r>
      <w:r w:rsidR="00A8195B" w:rsidRPr="00981AEB">
        <w:rPr>
          <w:rFonts w:ascii="Brandon Grotesque" w:hAnsi="Brandon Grotesque"/>
          <w:sz w:val="26"/>
          <w:szCs w:val="26"/>
        </w:rPr>
        <w:t xml:space="preserve"> noted </w:t>
      </w:r>
      <w:r w:rsidRPr="00981AEB">
        <w:rPr>
          <w:rFonts w:ascii="Brandon Grotesque" w:hAnsi="Brandon Grotesque"/>
          <w:sz w:val="26"/>
          <w:szCs w:val="26"/>
        </w:rPr>
        <w:t xml:space="preserve">in particular that this work was stretching: </w:t>
      </w:r>
    </w:p>
    <w:p w14:paraId="666158BE" w14:textId="78A3782A" w:rsidR="00A8195B" w:rsidRPr="00981AEB" w:rsidRDefault="00A8195B" w:rsidP="00E91F4B">
      <w:pPr>
        <w:ind w:left="709" w:right="991"/>
        <w:rPr>
          <w:rFonts w:ascii="Brandon Grotesque" w:hAnsi="Brandon Grotesque"/>
          <w:i/>
          <w:sz w:val="26"/>
          <w:szCs w:val="26"/>
        </w:rPr>
      </w:pPr>
      <w:r w:rsidRPr="00981AEB">
        <w:rPr>
          <w:rFonts w:ascii="Brandon Grotesque" w:hAnsi="Brandon Grotesque"/>
          <w:i/>
          <w:sz w:val="26"/>
          <w:szCs w:val="26"/>
        </w:rPr>
        <w:lastRenderedPageBreak/>
        <w:t>“they found using audio description for improvising scenes hard and challenging in the time available: as they realised it took time to do that with all the different layers to be input.”</w:t>
      </w:r>
    </w:p>
    <w:p w14:paraId="44AB628C" w14:textId="1A8808FF" w:rsidR="00597146" w:rsidRPr="00981AEB" w:rsidRDefault="002078CC" w:rsidP="00F523D7">
      <w:pPr>
        <w:rPr>
          <w:rFonts w:ascii="Brandon Grotesque" w:hAnsi="Brandon Grotesque"/>
          <w:sz w:val="26"/>
          <w:szCs w:val="26"/>
        </w:rPr>
      </w:pPr>
      <w:r w:rsidRPr="00981AEB">
        <w:rPr>
          <w:rFonts w:ascii="Brandon Grotesque" w:hAnsi="Brandon Grotesque"/>
          <w:sz w:val="26"/>
          <w:szCs w:val="26"/>
        </w:rPr>
        <w:t xml:space="preserve">Participants noted that </w:t>
      </w:r>
      <w:r w:rsidR="00787197" w:rsidRPr="00981AEB">
        <w:rPr>
          <w:rFonts w:ascii="Brandon Grotesque" w:hAnsi="Brandon Grotesque"/>
          <w:sz w:val="26"/>
          <w:szCs w:val="26"/>
        </w:rPr>
        <w:t>their</w:t>
      </w:r>
      <w:r w:rsidR="00597146" w:rsidRPr="00981AEB">
        <w:rPr>
          <w:rFonts w:ascii="Brandon Grotesque" w:hAnsi="Brandon Grotesque"/>
          <w:sz w:val="26"/>
          <w:szCs w:val="26"/>
        </w:rPr>
        <w:t xml:space="preserve"> practice was being stretched:</w:t>
      </w:r>
    </w:p>
    <w:p w14:paraId="395F1495" w14:textId="77777777" w:rsidR="00597146" w:rsidRPr="00981AEB" w:rsidRDefault="002078CC" w:rsidP="00E91F4B">
      <w:pPr>
        <w:ind w:left="709" w:right="991"/>
        <w:rPr>
          <w:rFonts w:ascii="Brandon Grotesque" w:hAnsi="Brandon Grotesque"/>
          <w:i/>
          <w:sz w:val="26"/>
          <w:szCs w:val="26"/>
        </w:rPr>
      </w:pPr>
      <w:r w:rsidRPr="00981AEB">
        <w:rPr>
          <w:rFonts w:ascii="Brandon Grotesque" w:hAnsi="Brandon Grotesque"/>
          <w:i/>
          <w:sz w:val="26"/>
          <w:szCs w:val="26"/>
        </w:rPr>
        <w:t xml:space="preserve">“Discovering new and inclusive exercises and games which I can now use in my own practice and delivery” </w:t>
      </w:r>
    </w:p>
    <w:p w14:paraId="7E3000FE" w14:textId="77777777" w:rsidR="00597146" w:rsidRPr="00981AEB" w:rsidRDefault="00F523D7" w:rsidP="00F523D7">
      <w:pPr>
        <w:rPr>
          <w:rFonts w:ascii="Brandon Grotesque" w:hAnsi="Brandon Grotesque"/>
          <w:sz w:val="26"/>
          <w:szCs w:val="26"/>
        </w:rPr>
      </w:pPr>
      <w:r w:rsidRPr="00981AEB">
        <w:rPr>
          <w:rFonts w:ascii="Brandon Grotesque" w:hAnsi="Brandon Grotesque"/>
          <w:sz w:val="26"/>
          <w:szCs w:val="26"/>
        </w:rPr>
        <w:t xml:space="preserve">The training served as a prompt to continue to develop and add to creative vocabulary: </w:t>
      </w:r>
    </w:p>
    <w:p w14:paraId="3B840A95" w14:textId="75CDB22E" w:rsidR="00F523D7" w:rsidRPr="00981AEB" w:rsidRDefault="00F523D7" w:rsidP="00E91F4B">
      <w:pPr>
        <w:ind w:left="709" w:right="991"/>
        <w:rPr>
          <w:rFonts w:ascii="Brandon Grotesque" w:hAnsi="Brandon Grotesque"/>
          <w:i/>
          <w:sz w:val="26"/>
          <w:szCs w:val="26"/>
        </w:rPr>
      </w:pPr>
      <w:r w:rsidRPr="00981AEB">
        <w:rPr>
          <w:rFonts w:ascii="Brandon Grotesque" w:hAnsi="Brandon Grotesque"/>
          <w:i/>
          <w:sz w:val="26"/>
          <w:szCs w:val="26"/>
        </w:rPr>
        <w:t>“It has reminded us of the importance of being inclusive and how we will now use exercises like the ones you shared with us in our own practical work much more than before.”</w:t>
      </w:r>
    </w:p>
    <w:p w14:paraId="6BEBF8E8" w14:textId="1696B414" w:rsidR="00A00AF8" w:rsidRPr="00981AEB" w:rsidRDefault="00A00AF8" w:rsidP="00A00AF8">
      <w:pPr>
        <w:ind w:right="991"/>
        <w:rPr>
          <w:rFonts w:ascii="Brandon Grotesque" w:hAnsi="Brandon Grotesque"/>
          <w:sz w:val="26"/>
          <w:szCs w:val="26"/>
        </w:rPr>
      </w:pPr>
      <w:r w:rsidRPr="00981AEB">
        <w:rPr>
          <w:rFonts w:ascii="Brandon Grotesque" w:hAnsi="Brandon Grotesque"/>
          <w:sz w:val="26"/>
          <w:szCs w:val="26"/>
        </w:rPr>
        <w:t>There were contradictory views on the balance of theory to practice or big picture to little picture</w:t>
      </w:r>
      <w:r w:rsidR="009447D2" w:rsidRPr="00981AEB">
        <w:rPr>
          <w:rFonts w:ascii="Brandon Grotesque" w:hAnsi="Brandon Grotesque"/>
          <w:sz w:val="26"/>
          <w:szCs w:val="26"/>
        </w:rPr>
        <w:t>. Some people wanted</w:t>
      </w:r>
      <w:r w:rsidRPr="00981AEB">
        <w:rPr>
          <w:rFonts w:ascii="Brandon Grotesque" w:hAnsi="Brandon Grotesque"/>
          <w:sz w:val="26"/>
          <w:szCs w:val="26"/>
        </w:rPr>
        <w:t>:</w:t>
      </w:r>
    </w:p>
    <w:p w14:paraId="37E87562" w14:textId="77777777" w:rsidR="00A00AF8" w:rsidRPr="00981AEB" w:rsidRDefault="00A00AF8" w:rsidP="00A00AF8">
      <w:pPr>
        <w:ind w:left="709" w:right="991"/>
        <w:rPr>
          <w:rFonts w:ascii="Brandon Grotesque" w:hAnsi="Brandon Grotesque"/>
          <w:i/>
          <w:sz w:val="26"/>
          <w:szCs w:val="26"/>
        </w:rPr>
      </w:pPr>
      <w:r w:rsidRPr="00981AEB">
        <w:rPr>
          <w:rFonts w:ascii="Brandon Grotesque" w:hAnsi="Brandon Grotesque"/>
          <w:i/>
          <w:sz w:val="26"/>
          <w:szCs w:val="26"/>
        </w:rPr>
        <w:t>“Some dialogue about inclusivity. What is it? Why should we do it? What might that mean for our theatres? To consider staffing, leadership roles, training.”</w:t>
      </w:r>
    </w:p>
    <w:p w14:paraId="2E872AD3" w14:textId="147F41A8" w:rsidR="009447D2" w:rsidRPr="00981AEB" w:rsidRDefault="009447D2" w:rsidP="009447D2">
      <w:pPr>
        <w:ind w:right="991"/>
        <w:rPr>
          <w:rFonts w:ascii="Brandon Grotesque" w:hAnsi="Brandon Grotesque"/>
          <w:sz w:val="26"/>
          <w:szCs w:val="26"/>
        </w:rPr>
      </w:pPr>
      <w:r w:rsidRPr="00981AEB">
        <w:rPr>
          <w:rFonts w:ascii="Brandon Grotesque" w:hAnsi="Brandon Grotesque"/>
          <w:sz w:val="26"/>
          <w:szCs w:val="26"/>
        </w:rPr>
        <w:t>While others were keen to dwell on the nitty gritty</w:t>
      </w:r>
      <w:r w:rsidR="00013745" w:rsidRPr="00981AEB">
        <w:rPr>
          <w:rFonts w:ascii="Brandon Grotesque" w:hAnsi="Brandon Grotesque"/>
          <w:sz w:val="26"/>
          <w:szCs w:val="26"/>
        </w:rPr>
        <w:t xml:space="preserve"> for example adapting the practice of non-disabled practitioners to work physically with those who have limited mobility.</w:t>
      </w:r>
    </w:p>
    <w:p w14:paraId="604FF8A4" w14:textId="27905898" w:rsidR="00BB1746" w:rsidRPr="00981AEB" w:rsidRDefault="00BB1746" w:rsidP="00BB1746">
      <w:pPr>
        <w:pStyle w:val="Default"/>
        <w:rPr>
          <w:rFonts w:ascii="Brandon Grotesque" w:hAnsi="Brandon Grotesque"/>
          <w:sz w:val="26"/>
          <w:szCs w:val="26"/>
        </w:rPr>
      </w:pPr>
      <w:r w:rsidRPr="00981AEB">
        <w:rPr>
          <w:rFonts w:ascii="Brandon Grotesque" w:hAnsi="Brandon Grotesque"/>
          <w:sz w:val="26"/>
          <w:szCs w:val="26"/>
        </w:rPr>
        <w:t xml:space="preserve">Each venue’s commitment and investment in inclusive practice varies and it was impossible for ‘The Inclusive Rehearsal Room’ to be exactly tailored to their individual needs when working in a collaborative setting. </w:t>
      </w:r>
    </w:p>
    <w:p w14:paraId="16A224D0" w14:textId="77777777" w:rsidR="000E64B9" w:rsidRPr="0027642A" w:rsidRDefault="000E64B9" w:rsidP="009447D2">
      <w:pPr>
        <w:ind w:right="991"/>
        <w:rPr>
          <w:rFonts w:ascii="Campton Light DEMO" w:hAnsi="Campton Light DEMO" w:cs="Arial"/>
          <w:b/>
          <w:bCs/>
          <w:sz w:val="20"/>
          <w:szCs w:val="20"/>
        </w:rPr>
      </w:pPr>
    </w:p>
    <w:p w14:paraId="1EF0018C" w14:textId="73AD0423" w:rsidR="00BB1746" w:rsidRPr="00981AEB" w:rsidRDefault="00A2501A" w:rsidP="00C06FC9">
      <w:pPr>
        <w:pStyle w:val="Heading2"/>
        <w:rPr>
          <w:rFonts w:ascii="Campton Bold DEMO" w:hAnsi="Campton Bold DEMO"/>
          <w:b/>
          <w:bCs/>
          <w:color w:val="000000" w:themeColor="text1"/>
          <w:sz w:val="32"/>
          <w:szCs w:val="32"/>
        </w:rPr>
      </w:pPr>
      <w:bookmarkStart w:id="8" w:name="_Toc13499168"/>
      <w:r w:rsidRPr="00981AEB">
        <w:rPr>
          <w:rFonts w:ascii="Campton Bold DEMO" w:hAnsi="Campton Bold DEMO"/>
          <w:b/>
          <w:bCs/>
          <w:color w:val="000000" w:themeColor="text1"/>
          <w:sz w:val="32"/>
          <w:szCs w:val="32"/>
        </w:rPr>
        <w:t>Next Steps</w:t>
      </w:r>
      <w:bookmarkEnd w:id="8"/>
    </w:p>
    <w:p w14:paraId="4F84A86D" w14:textId="77777777" w:rsidR="00EA002C" w:rsidRPr="00EA002C" w:rsidRDefault="00EA002C" w:rsidP="00EA002C"/>
    <w:p w14:paraId="7670A435" w14:textId="77777777" w:rsidR="00BB1746" w:rsidRPr="00981AEB" w:rsidRDefault="00BB1746" w:rsidP="00BB1746">
      <w:pPr>
        <w:pStyle w:val="Default"/>
        <w:rPr>
          <w:rFonts w:ascii="Brandon Grotesque" w:hAnsi="Brandon Grotesque"/>
          <w:sz w:val="26"/>
          <w:szCs w:val="26"/>
        </w:rPr>
      </w:pPr>
      <w:r w:rsidRPr="00981AEB">
        <w:rPr>
          <w:rFonts w:ascii="Brandon Grotesque" w:hAnsi="Brandon Grotesque"/>
          <w:sz w:val="26"/>
          <w:szCs w:val="26"/>
        </w:rPr>
        <w:t>Diverse City will investigate the potential for smaller, more strategic intensive working groups or residencies with youth theatre directors and producers. These would explore in more depth the ethos and practicalities of working inclusively for deeper sector change.</w:t>
      </w:r>
    </w:p>
    <w:p w14:paraId="5A586DA1" w14:textId="77777777" w:rsidR="00BB1746" w:rsidRPr="00981AEB" w:rsidRDefault="00BB1746" w:rsidP="00976F3C">
      <w:pPr>
        <w:pStyle w:val="Default"/>
        <w:rPr>
          <w:rFonts w:ascii="Brandon Grotesque" w:hAnsi="Brandon Grotesque"/>
          <w:sz w:val="26"/>
          <w:szCs w:val="26"/>
        </w:rPr>
      </w:pPr>
    </w:p>
    <w:p w14:paraId="1838FF4D" w14:textId="77777777" w:rsidR="00BB1746" w:rsidRPr="00981AEB" w:rsidRDefault="00A2501A" w:rsidP="00BB1746">
      <w:pPr>
        <w:pStyle w:val="Default"/>
        <w:rPr>
          <w:rFonts w:ascii="Brandon Grotesque" w:hAnsi="Brandon Grotesque"/>
          <w:sz w:val="26"/>
          <w:szCs w:val="26"/>
        </w:rPr>
      </w:pPr>
      <w:r w:rsidRPr="00981AEB">
        <w:rPr>
          <w:rFonts w:ascii="Brandon Grotesque" w:hAnsi="Brandon Grotesque"/>
          <w:sz w:val="26"/>
          <w:szCs w:val="26"/>
        </w:rPr>
        <w:lastRenderedPageBreak/>
        <w:t xml:space="preserve">Diverse City </w:t>
      </w:r>
      <w:r w:rsidR="00BB1746" w:rsidRPr="00981AEB">
        <w:rPr>
          <w:rFonts w:ascii="Brandon Grotesque" w:hAnsi="Brandon Grotesque"/>
          <w:sz w:val="26"/>
          <w:szCs w:val="26"/>
        </w:rPr>
        <w:t xml:space="preserve">will continue </w:t>
      </w:r>
      <w:r w:rsidRPr="00981AEB">
        <w:rPr>
          <w:rFonts w:ascii="Brandon Grotesque" w:hAnsi="Brandon Grotesque"/>
          <w:sz w:val="26"/>
          <w:szCs w:val="26"/>
        </w:rPr>
        <w:t>relationships with venues and work individually with them to offer</w:t>
      </w:r>
      <w:r w:rsidR="00BB1746" w:rsidRPr="00981AEB">
        <w:rPr>
          <w:rFonts w:ascii="Brandon Grotesque" w:hAnsi="Brandon Grotesque"/>
          <w:sz w:val="26"/>
          <w:szCs w:val="26"/>
        </w:rPr>
        <w:t xml:space="preserve"> practical, </w:t>
      </w:r>
      <w:r w:rsidR="009447D2" w:rsidRPr="00981AEB">
        <w:rPr>
          <w:rFonts w:ascii="Brandon Grotesque" w:hAnsi="Brandon Grotesque"/>
          <w:sz w:val="26"/>
          <w:szCs w:val="26"/>
        </w:rPr>
        <w:t>art form specific</w:t>
      </w:r>
      <w:r w:rsidRPr="00981AEB">
        <w:rPr>
          <w:rFonts w:ascii="Brandon Grotesque" w:hAnsi="Brandon Grotesque"/>
          <w:sz w:val="26"/>
          <w:szCs w:val="26"/>
        </w:rPr>
        <w:t xml:space="preserve"> training </w:t>
      </w:r>
      <w:r w:rsidR="00BB1746" w:rsidRPr="00981AEB">
        <w:rPr>
          <w:rFonts w:ascii="Brandon Grotesque" w:hAnsi="Brandon Grotesque"/>
          <w:sz w:val="26"/>
          <w:szCs w:val="26"/>
        </w:rPr>
        <w:t xml:space="preserve">or </w:t>
      </w:r>
      <w:r w:rsidR="009447D2" w:rsidRPr="00981AEB">
        <w:rPr>
          <w:rFonts w:ascii="Brandon Grotesque" w:hAnsi="Brandon Grotesque"/>
          <w:sz w:val="26"/>
          <w:szCs w:val="26"/>
        </w:rPr>
        <w:t xml:space="preserve">support in implementing the </w:t>
      </w:r>
      <w:r w:rsidR="009447D2" w:rsidRPr="00981AEB">
        <w:rPr>
          <w:rFonts w:ascii="Brandon Grotesque" w:hAnsi="Brandon Grotesque"/>
          <w:color w:val="auto"/>
          <w:sz w:val="26"/>
          <w:szCs w:val="26"/>
        </w:rPr>
        <w:t>practical steps required to facilitate inclusive sessions at a senior and practitioner level</w:t>
      </w:r>
      <w:r w:rsidR="00BB1746" w:rsidRPr="00981AEB">
        <w:rPr>
          <w:rFonts w:ascii="Brandon Grotesque" w:hAnsi="Brandon Grotesque"/>
          <w:color w:val="auto"/>
          <w:sz w:val="26"/>
          <w:szCs w:val="26"/>
        </w:rPr>
        <w:t xml:space="preserve"> </w:t>
      </w:r>
      <w:r w:rsidR="00BB1746" w:rsidRPr="00981AEB">
        <w:rPr>
          <w:rFonts w:ascii="Brandon Grotesque" w:hAnsi="Brandon Grotesque"/>
          <w:sz w:val="26"/>
          <w:szCs w:val="26"/>
        </w:rPr>
        <w:t xml:space="preserve">based on their particular needs. </w:t>
      </w:r>
    </w:p>
    <w:p w14:paraId="62168C3E" w14:textId="328F3019" w:rsidR="00B1236B" w:rsidRPr="0027642A" w:rsidRDefault="00B1236B" w:rsidP="002078CC">
      <w:pPr>
        <w:rPr>
          <w:rFonts w:ascii="Campton Light DEMO" w:hAnsi="Campton Light DEMO" w:cs="Arial"/>
          <w:color w:val="000000"/>
          <w:sz w:val="24"/>
          <w:szCs w:val="24"/>
          <w:lang w:val="en-US"/>
        </w:rPr>
      </w:pPr>
    </w:p>
    <w:p w14:paraId="7A9C4E5D" w14:textId="19859C23" w:rsidR="00B1236B" w:rsidRPr="00981AEB" w:rsidRDefault="00B1236B" w:rsidP="00617EC1">
      <w:pPr>
        <w:pStyle w:val="Heading1"/>
        <w:numPr>
          <w:ilvl w:val="0"/>
          <w:numId w:val="13"/>
        </w:numPr>
        <w:rPr>
          <w:rFonts w:ascii="Campton Bold DEMO" w:hAnsi="Campton Bold DEMO"/>
          <w:b/>
          <w:bCs/>
          <w:color w:val="000000" w:themeColor="text1"/>
          <w:sz w:val="40"/>
          <w:szCs w:val="40"/>
        </w:rPr>
      </w:pPr>
      <w:bookmarkStart w:id="9" w:name="_Toc13499169"/>
      <w:r w:rsidRPr="00981AEB">
        <w:rPr>
          <w:rFonts w:ascii="Campton Bold DEMO" w:hAnsi="Campton Bold DEMO"/>
          <w:b/>
          <w:bCs/>
          <w:color w:val="000000" w:themeColor="text1"/>
          <w:sz w:val="40"/>
          <w:szCs w:val="40"/>
        </w:rPr>
        <w:t xml:space="preserve">How </w:t>
      </w:r>
      <w:r w:rsidR="00981AEB" w:rsidRPr="00981AEB">
        <w:rPr>
          <w:rFonts w:ascii="Campton Bold DEMO" w:hAnsi="Campton Bold DEMO"/>
          <w:b/>
          <w:bCs/>
          <w:color w:val="000000" w:themeColor="text1"/>
          <w:sz w:val="40"/>
          <w:szCs w:val="40"/>
        </w:rPr>
        <w:t>I</w:t>
      </w:r>
      <w:r w:rsidRPr="00981AEB">
        <w:rPr>
          <w:rFonts w:ascii="Campton Bold DEMO" w:hAnsi="Campton Bold DEMO"/>
          <w:b/>
          <w:bCs/>
          <w:color w:val="000000" w:themeColor="text1"/>
          <w:sz w:val="40"/>
          <w:szCs w:val="40"/>
        </w:rPr>
        <w:t xml:space="preserve">ntegrated </w:t>
      </w:r>
      <w:r w:rsidR="00981AEB" w:rsidRPr="00981AEB">
        <w:rPr>
          <w:rFonts w:ascii="Campton Bold DEMO" w:hAnsi="Campton Bold DEMO"/>
          <w:b/>
          <w:bCs/>
          <w:color w:val="000000" w:themeColor="text1"/>
          <w:sz w:val="40"/>
          <w:szCs w:val="40"/>
        </w:rPr>
        <w:t>A</w:t>
      </w:r>
      <w:r w:rsidRPr="00981AEB">
        <w:rPr>
          <w:rFonts w:ascii="Campton Bold DEMO" w:hAnsi="Campton Bold DEMO"/>
          <w:b/>
          <w:bCs/>
          <w:color w:val="000000" w:themeColor="text1"/>
          <w:sz w:val="40"/>
          <w:szCs w:val="40"/>
        </w:rPr>
        <w:t xml:space="preserve">rts </w:t>
      </w:r>
      <w:r w:rsidR="00981AEB" w:rsidRPr="00981AEB">
        <w:rPr>
          <w:rFonts w:ascii="Campton Bold DEMO" w:hAnsi="Campton Bold DEMO"/>
          <w:b/>
          <w:bCs/>
          <w:color w:val="000000" w:themeColor="text1"/>
          <w:sz w:val="40"/>
          <w:szCs w:val="40"/>
        </w:rPr>
        <w:t>P</w:t>
      </w:r>
      <w:r w:rsidRPr="00981AEB">
        <w:rPr>
          <w:rFonts w:ascii="Campton Bold DEMO" w:hAnsi="Campton Bold DEMO"/>
          <w:b/>
          <w:bCs/>
          <w:color w:val="000000" w:themeColor="text1"/>
          <w:sz w:val="40"/>
          <w:szCs w:val="40"/>
        </w:rPr>
        <w:t xml:space="preserve">articipation and </w:t>
      </w:r>
      <w:r w:rsidR="00981AEB" w:rsidRPr="00981AEB">
        <w:rPr>
          <w:rFonts w:ascii="Campton Bold DEMO" w:hAnsi="Campton Bold DEMO"/>
          <w:b/>
          <w:bCs/>
          <w:color w:val="000000" w:themeColor="text1"/>
          <w:sz w:val="40"/>
          <w:szCs w:val="40"/>
        </w:rPr>
        <w:t>T</w:t>
      </w:r>
      <w:r w:rsidRPr="00981AEB">
        <w:rPr>
          <w:rFonts w:ascii="Campton Bold DEMO" w:hAnsi="Campton Bold DEMO"/>
          <w:b/>
          <w:bCs/>
          <w:color w:val="000000" w:themeColor="text1"/>
          <w:sz w:val="40"/>
          <w:szCs w:val="40"/>
        </w:rPr>
        <w:t xml:space="preserve">raining </w:t>
      </w:r>
      <w:r w:rsidR="00981AEB" w:rsidRPr="00981AEB">
        <w:rPr>
          <w:rFonts w:ascii="Campton Bold DEMO" w:hAnsi="Campton Bold DEMO"/>
          <w:b/>
          <w:bCs/>
          <w:color w:val="000000" w:themeColor="text1"/>
          <w:sz w:val="40"/>
          <w:szCs w:val="40"/>
        </w:rPr>
        <w:t>C</w:t>
      </w:r>
      <w:r w:rsidRPr="00981AEB">
        <w:rPr>
          <w:rFonts w:ascii="Campton Bold DEMO" w:hAnsi="Campton Bold DEMO"/>
          <w:b/>
          <w:bCs/>
          <w:color w:val="000000" w:themeColor="text1"/>
          <w:sz w:val="40"/>
          <w:szCs w:val="40"/>
        </w:rPr>
        <w:t xml:space="preserve">an </w:t>
      </w:r>
      <w:r w:rsidR="00981AEB" w:rsidRPr="00981AEB">
        <w:rPr>
          <w:rFonts w:ascii="Campton Bold DEMO" w:hAnsi="Campton Bold DEMO"/>
          <w:b/>
          <w:bCs/>
          <w:color w:val="000000" w:themeColor="text1"/>
          <w:sz w:val="40"/>
          <w:szCs w:val="40"/>
        </w:rPr>
        <w:t>I</w:t>
      </w:r>
      <w:r w:rsidRPr="00981AEB">
        <w:rPr>
          <w:rFonts w:ascii="Campton Bold DEMO" w:hAnsi="Campton Bold DEMO"/>
          <w:b/>
          <w:bCs/>
          <w:color w:val="000000" w:themeColor="text1"/>
          <w:sz w:val="40"/>
          <w:szCs w:val="40"/>
        </w:rPr>
        <w:t xml:space="preserve">ncrease </w:t>
      </w:r>
      <w:r w:rsidR="00981AEB" w:rsidRPr="00981AEB">
        <w:rPr>
          <w:rFonts w:ascii="Campton Bold DEMO" w:hAnsi="Campton Bold DEMO"/>
          <w:b/>
          <w:bCs/>
          <w:color w:val="000000" w:themeColor="text1"/>
          <w:sz w:val="40"/>
          <w:szCs w:val="40"/>
        </w:rPr>
        <w:t>I</w:t>
      </w:r>
      <w:r w:rsidRPr="00981AEB">
        <w:rPr>
          <w:rFonts w:ascii="Campton Bold DEMO" w:hAnsi="Campton Bold DEMO"/>
          <w:b/>
          <w:bCs/>
          <w:color w:val="000000" w:themeColor="text1"/>
          <w:sz w:val="40"/>
          <w:szCs w:val="40"/>
        </w:rPr>
        <w:t>nclusion</w:t>
      </w:r>
      <w:bookmarkEnd w:id="9"/>
    </w:p>
    <w:p w14:paraId="5F3B75DF" w14:textId="77777777" w:rsidR="006B78BD" w:rsidRPr="0027642A" w:rsidRDefault="006B78BD" w:rsidP="00240DD0">
      <w:pPr>
        <w:rPr>
          <w:rFonts w:ascii="Campton Light DEMO" w:hAnsi="Campton Light DEMO"/>
          <w:b/>
          <w:sz w:val="24"/>
          <w:szCs w:val="24"/>
        </w:rPr>
      </w:pPr>
    </w:p>
    <w:p w14:paraId="39F43F4B" w14:textId="7727C4D1" w:rsidR="00240DD0" w:rsidRPr="00981AEB" w:rsidRDefault="00240DD0" w:rsidP="00C06FC9">
      <w:pPr>
        <w:pStyle w:val="Heading2"/>
        <w:rPr>
          <w:rFonts w:ascii="Campton Bold DEMO" w:hAnsi="Campton Bold DEMO"/>
          <w:b/>
          <w:bCs/>
          <w:color w:val="000000" w:themeColor="text1"/>
          <w:sz w:val="32"/>
          <w:szCs w:val="32"/>
        </w:rPr>
      </w:pPr>
      <w:bookmarkStart w:id="10" w:name="_Toc13499170"/>
      <w:r w:rsidRPr="00981AEB">
        <w:rPr>
          <w:rFonts w:ascii="Campton Bold DEMO" w:hAnsi="Campton Bold DEMO"/>
          <w:b/>
          <w:bCs/>
          <w:color w:val="000000" w:themeColor="text1"/>
          <w:sz w:val="32"/>
          <w:szCs w:val="32"/>
        </w:rPr>
        <w:t xml:space="preserve">The </w:t>
      </w:r>
      <w:r w:rsidR="00564411" w:rsidRPr="00981AEB">
        <w:rPr>
          <w:rFonts w:ascii="Campton Bold DEMO" w:hAnsi="Campton Bold DEMO"/>
          <w:b/>
          <w:bCs/>
          <w:color w:val="000000" w:themeColor="text1"/>
          <w:sz w:val="32"/>
          <w:szCs w:val="32"/>
        </w:rPr>
        <w:t>S</w:t>
      </w:r>
      <w:r w:rsidRPr="00981AEB">
        <w:rPr>
          <w:rFonts w:ascii="Campton Bold DEMO" w:hAnsi="Campton Bold DEMO"/>
          <w:b/>
          <w:bCs/>
          <w:color w:val="000000" w:themeColor="text1"/>
          <w:sz w:val="32"/>
          <w:szCs w:val="32"/>
        </w:rPr>
        <w:t xml:space="preserve">tarting </w:t>
      </w:r>
      <w:r w:rsidR="00564411" w:rsidRPr="00981AEB">
        <w:rPr>
          <w:rFonts w:ascii="Campton Bold DEMO" w:hAnsi="Campton Bold DEMO"/>
          <w:b/>
          <w:bCs/>
          <w:color w:val="000000" w:themeColor="text1"/>
          <w:sz w:val="32"/>
          <w:szCs w:val="32"/>
        </w:rPr>
        <w:t>P</w:t>
      </w:r>
      <w:r w:rsidRPr="00981AEB">
        <w:rPr>
          <w:rFonts w:ascii="Campton Bold DEMO" w:hAnsi="Campton Bold DEMO"/>
          <w:b/>
          <w:bCs/>
          <w:color w:val="000000" w:themeColor="text1"/>
          <w:sz w:val="32"/>
          <w:szCs w:val="32"/>
        </w:rPr>
        <w:t>oint</w:t>
      </w:r>
      <w:bookmarkEnd w:id="10"/>
    </w:p>
    <w:p w14:paraId="2DDD761A" w14:textId="77777777" w:rsidR="00EA002C" w:rsidRPr="00EA002C" w:rsidRDefault="00EA002C" w:rsidP="00EA002C"/>
    <w:p w14:paraId="470584A9" w14:textId="3B7B78B5" w:rsidR="0021030C" w:rsidRPr="00981AEB" w:rsidRDefault="00B1236B" w:rsidP="0021030C">
      <w:pPr>
        <w:rPr>
          <w:rFonts w:ascii="Brandon Grotesque" w:hAnsi="Brandon Grotesque"/>
          <w:sz w:val="26"/>
          <w:szCs w:val="26"/>
        </w:rPr>
      </w:pPr>
      <w:r w:rsidRPr="00981AEB">
        <w:rPr>
          <w:rFonts w:ascii="Brandon Grotesque" w:hAnsi="Brandon Grotesque"/>
          <w:sz w:val="26"/>
          <w:szCs w:val="26"/>
        </w:rPr>
        <w:t xml:space="preserve">Eilis </w:t>
      </w:r>
      <w:r w:rsidR="00564411" w:rsidRPr="00981AEB">
        <w:rPr>
          <w:rFonts w:ascii="Brandon Grotesque" w:hAnsi="Brandon Grotesque"/>
          <w:sz w:val="26"/>
          <w:szCs w:val="26"/>
        </w:rPr>
        <w:t xml:space="preserve">Bevan </w:t>
      </w:r>
      <w:r w:rsidRPr="00981AEB">
        <w:rPr>
          <w:rFonts w:ascii="Brandon Grotesque" w:hAnsi="Brandon Grotesque"/>
          <w:sz w:val="26"/>
          <w:szCs w:val="26"/>
        </w:rPr>
        <w:t xml:space="preserve">Davis, Diverse City’s Artistic Director for Extraordinary Bodies Young Artists observed </w:t>
      </w:r>
      <w:r w:rsidR="0055007A" w:rsidRPr="00981AEB">
        <w:rPr>
          <w:rFonts w:ascii="Brandon Grotesque" w:hAnsi="Brandon Grotesque"/>
          <w:sz w:val="26"/>
          <w:szCs w:val="26"/>
        </w:rPr>
        <w:t>that the need to increase inclusive was well understood</w:t>
      </w:r>
      <w:r w:rsidR="007B2600" w:rsidRPr="00981AEB">
        <w:rPr>
          <w:rFonts w:ascii="Brandon Grotesque" w:hAnsi="Brandon Grotesque"/>
          <w:sz w:val="26"/>
          <w:szCs w:val="26"/>
        </w:rPr>
        <w:t xml:space="preserve"> amongst venues</w:t>
      </w:r>
      <w:r w:rsidR="0055007A" w:rsidRPr="00981AEB">
        <w:rPr>
          <w:rFonts w:ascii="Brandon Grotesque" w:hAnsi="Brandon Grotesque"/>
          <w:sz w:val="26"/>
          <w:szCs w:val="26"/>
        </w:rPr>
        <w:t>:</w:t>
      </w:r>
    </w:p>
    <w:p w14:paraId="15DF4C63" w14:textId="39BF268E" w:rsidR="0021030C" w:rsidRPr="00981AEB" w:rsidRDefault="00B1236B" w:rsidP="007B2600">
      <w:pPr>
        <w:ind w:left="709" w:right="991"/>
        <w:rPr>
          <w:rFonts w:ascii="Brandon Grotesque" w:hAnsi="Brandon Grotesque"/>
          <w:i/>
          <w:sz w:val="26"/>
          <w:szCs w:val="26"/>
        </w:rPr>
      </w:pPr>
      <w:r w:rsidRPr="00981AEB">
        <w:rPr>
          <w:rFonts w:ascii="Brandon Grotesque" w:hAnsi="Brandon Grotesque"/>
          <w:i/>
          <w:sz w:val="26"/>
          <w:szCs w:val="26"/>
        </w:rPr>
        <w:t xml:space="preserve">“These organisations have a good understanding of inclusion and why it’s important. All teams were productive, engaged and ready for a challenge.  There are varying levels of ‘will’ amongst the team, but in each </w:t>
      </w:r>
      <w:proofErr w:type="gramStart"/>
      <w:r w:rsidRPr="00981AEB">
        <w:rPr>
          <w:rFonts w:ascii="Brandon Grotesque" w:hAnsi="Brandon Grotesque"/>
          <w:i/>
          <w:sz w:val="26"/>
          <w:szCs w:val="26"/>
        </w:rPr>
        <w:t>organisation</w:t>
      </w:r>
      <w:proofErr w:type="gramEnd"/>
      <w:r w:rsidRPr="00981AEB">
        <w:rPr>
          <w:rFonts w:ascii="Brandon Grotesque" w:hAnsi="Brandon Grotesque"/>
          <w:i/>
          <w:sz w:val="26"/>
          <w:szCs w:val="26"/>
        </w:rPr>
        <w:t xml:space="preserve"> we met at least a handful of people who we felt would drive the inclusion agenda.”  </w:t>
      </w:r>
    </w:p>
    <w:p w14:paraId="625CB9AB" w14:textId="18E6B505" w:rsidR="0055007A" w:rsidRPr="00981AEB" w:rsidRDefault="0021030C" w:rsidP="0021030C">
      <w:pPr>
        <w:rPr>
          <w:rFonts w:ascii="Brandon Grotesque" w:hAnsi="Brandon Grotesque"/>
          <w:sz w:val="26"/>
          <w:szCs w:val="26"/>
        </w:rPr>
      </w:pPr>
      <w:r w:rsidRPr="00981AEB">
        <w:rPr>
          <w:rFonts w:ascii="Brandon Grotesque" w:hAnsi="Brandon Grotesque"/>
          <w:sz w:val="26"/>
          <w:szCs w:val="26"/>
        </w:rPr>
        <w:t>However, there was a lack of understanding in ho</w:t>
      </w:r>
      <w:r w:rsidR="00E91F4B" w:rsidRPr="00981AEB">
        <w:rPr>
          <w:rFonts w:ascii="Brandon Grotesque" w:hAnsi="Brandon Grotesque"/>
          <w:sz w:val="26"/>
          <w:szCs w:val="26"/>
        </w:rPr>
        <w:t xml:space="preserve">w </w:t>
      </w:r>
      <w:r w:rsidRPr="00981AEB">
        <w:rPr>
          <w:rFonts w:ascii="Brandon Grotesque" w:hAnsi="Brandon Grotesque"/>
          <w:sz w:val="26"/>
          <w:szCs w:val="26"/>
        </w:rPr>
        <w:t>working fully inclusively across all arts participation</w:t>
      </w:r>
      <w:r w:rsidR="00E91F4B" w:rsidRPr="00981AEB">
        <w:rPr>
          <w:rFonts w:ascii="Brandon Grotesque" w:hAnsi="Brandon Grotesque"/>
          <w:sz w:val="26"/>
          <w:szCs w:val="26"/>
        </w:rPr>
        <w:t xml:space="preserve"> could be sustained</w:t>
      </w:r>
      <w:r w:rsidRPr="00981AEB">
        <w:rPr>
          <w:rFonts w:ascii="Brandon Grotesque" w:hAnsi="Brandon Grotesque"/>
          <w:sz w:val="26"/>
          <w:szCs w:val="26"/>
        </w:rPr>
        <w:t>:</w:t>
      </w:r>
    </w:p>
    <w:p w14:paraId="6F37E1BF" w14:textId="37CA7590" w:rsidR="0021030C" w:rsidRPr="00981AEB" w:rsidRDefault="0021030C" w:rsidP="007B2600">
      <w:pPr>
        <w:ind w:left="709" w:right="991"/>
        <w:rPr>
          <w:rFonts w:ascii="Brandon Grotesque" w:hAnsi="Brandon Grotesque"/>
          <w:i/>
          <w:sz w:val="26"/>
          <w:szCs w:val="26"/>
        </w:rPr>
      </w:pPr>
      <w:r w:rsidRPr="00981AEB">
        <w:rPr>
          <w:rFonts w:ascii="Brandon Grotesque" w:hAnsi="Brandon Grotesque"/>
          <w:i/>
          <w:sz w:val="26"/>
          <w:szCs w:val="26"/>
        </w:rPr>
        <w:t xml:space="preserve">“it was clear that disabled young people had been involved in particular </w:t>
      </w:r>
      <w:proofErr w:type="gramStart"/>
      <w:r w:rsidRPr="00981AEB">
        <w:rPr>
          <w:rFonts w:ascii="Brandon Grotesque" w:hAnsi="Brandon Grotesque"/>
          <w:i/>
          <w:sz w:val="26"/>
          <w:szCs w:val="26"/>
        </w:rPr>
        <w:t>projects</w:t>
      </w:r>
      <w:proofErr w:type="gramEnd"/>
      <w:r w:rsidRPr="00981AEB">
        <w:rPr>
          <w:rFonts w:ascii="Brandon Grotesque" w:hAnsi="Brandon Grotesque"/>
          <w:i/>
          <w:sz w:val="26"/>
          <w:szCs w:val="26"/>
        </w:rPr>
        <w:t xml:space="preserve"> but it was unclear how permanent the engagement is</w:t>
      </w:r>
      <w:r w:rsidR="000141A8" w:rsidRPr="00981AEB">
        <w:rPr>
          <w:rFonts w:ascii="Brandon Grotesque" w:hAnsi="Brandon Grotesque"/>
          <w:i/>
          <w:sz w:val="26"/>
          <w:szCs w:val="26"/>
        </w:rPr>
        <w:t>.</w:t>
      </w:r>
      <w:r w:rsidRPr="00981AEB">
        <w:rPr>
          <w:rFonts w:ascii="Brandon Grotesque" w:hAnsi="Brandon Grotesque"/>
          <w:i/>
          <w:sz w:val="26"/>
          <w:szCs w:val="26"/>
        </w:rPr>
        <w:t xml:space="preserve"> Many of the youth theatre directors and leaders had experience of teaching young disabled people in outreach work but few had directed integrated shows or included young disabled people into their ongoing work.”  </w:t>
      </w:r>
    </w:p>
    <w:p w14:paraId="26C848A4" w14:textId="20A3D477" w:rsidR="00B1236B" w:rsidRPr="00981AEB" w:rsidRDefault="00E91F4B" w:rsidP="002078CC">
      <w:pPr>
        <w:rPr>
          <w:rFonts w:ascii="Brandon Grotesque" w:hAnsi="Brandon Grotesque"/>
          <w:sz w:val="26"/>
          <w:szCs w:val="26"/>
        </w:rPr>
      </w:pPr>
      <w:r w:rsidRPr="00981AEB">
        <w:rPr>
          <w:rFonts w:ascii="Brandon Grotesque" w:hAnsi="Brandon Grotesque"/>
          <w:sz w:val="26"/>
          <w:szCs w:val="26"/>
        </w:rPr>
        <w:t>It was hard for Diverse City to establish where different venues were in terms of their strategic thinking. The initial set up of the workshops was challenging in relation to speaking to all six venues: youth theatre teams were often busy due to other projects and commitments and the summer wasn’t the best time for this initiative due to the many productions being delivered.</w:t>
      </w:r>
    </w:p>
    <w:p w14:paraId="319E0196" w14:textId="77777777" w:rsidR="00C06FC9" w:rsidRDefault="00C06FC9" w:rsidP="00C06FC9">
      <w:pPr>
        <w:pStyle w:val="Heading2"/>
        <w:rPr>
          <w:rFonts w:ascii="Campton Light DEMO" w:hAnsi="Campton Light DEMO"/>
          <w:b/>
          <w:color w:val="000000" w:themeColor="text1"/>
        </w:rPr>
      </w:pPr>
    </w:p>
    <w:p w14:paraId="511B28CD" w14:textId="24088409" w:rsidR="00E91F4B" w:rsidRPr="00981AEB" w:rsidRDefault="00E91F4B" w:rsidP="00C06FC9">
      <w:pPr>
        <w:pStyle w:val="Heading2"/>
        <w:rPr>
          <w:rFonts w:ascii="Campton Bold DEMO" w:hAnsi="Campton Bold DEMO"/>
          <w:b/>
          <w:bCs/>
          <w:color w:val="000000" w:themeColor="text1"/>
          <w:sz w:val="32"/>
          <w:szCs w:val="32"/>
        </w:rPr>
      </w:pPr>
      <w:bookmarkStart w:id="11" w:name="_Toc13499171"/>
      <w:r w:rsidRPr="00981AEB">
        <w:rPr>
          <w:rFonts w:ascii="Campton Bold DEMO" w:hAnsi="Campton Bold DEMO"/>
          <w:b/>
          <w:bCs/>
          <w:color w:val="000000" w:themeColor="text1"/>
          <w:sz w:val="32"/>
          <w:szCs w:val="32"/>
        </w:rPr>
        <w:t>Impact</w:t>
      </w:r>
      <w:bookmarkEnd w:id="11"/>
      <w:r w:rsidRPr="00981AEB">
        <w:rPr>
          <w:rFonts w:ascii="Campton Bold DEMO" w:hAnsi="Campton Bold DEMO"/>
          <w:b/>
          <w:bCs/>
          <w:color w:val="000000" w:themeColor="text1"/>
          <w:sz w:val="32"/>
          <w:szCs w:val="32"/>
        </w:rPr>
        <w:t xml:space="preserve"> </w:t>
      </w:r>
    </w:p>
    <w:p w14:paraId="75BE16C5" w14:textId="77777777" w:rsidR="00EA002C" w:rsidRPr="00EA002C" w:rsidRDefault="00EA002C" w:rsidP="00EA002C"/>
    <w:p w14:paraId="11444688" w14:textId="4FA03427" w:rsidR="0021030C" w:rsidRPr="00981AEB" w:rsidRDefault="0021030C" w:rsidP="0021030C">
      <w:pPr>
        <w:rPr>
          <w:rFonts w:ascii="Brandon Grotesque" w:hAnsi="Brandon Grotesque"/>
          <w:sz w:val="26"/>
          <w:szCs w:val="26"/>
        </w:rPr>
      </w:pPr>
      <w:r w:rsidRPr="00981AEB">
        <w:rPr>
          <w:rFonts w:ascii="Brandon Grotesque" w:hAnsi="Brandon Grotesque"/>
          <w:sz w:val="26"/>
          <w:szCs w:val="26"/>
        </w:rPr>
        <w:t xml:space="preserve">Following the training session, participants articulated clearly </w:t>
      </w:r>
      <w:r w:rsidR="001E3719" w:rsidRPr="00981AEB">
        <w:rPr>
          <w:rFonts w:ascii="Brandon Grotesque" w:hAnsi="Brandon Grotesque"/>
          <w:sz w:val="26"/>
          <w:szCs w:val="26"/>
        </w:rPr>
        <w:t xml:space="preserve">that there had been a change in awareness that would help them take </w:t>
      </w:r>
      <w:r w:rsidRPr="00981AEB">
        <w:rPr>
          <w:rFonts w:ascii="Brandon Grotesque" w:hAnsi="Brandon Grotesque"/>
          <w:sz w:val="26"/>
          <w:szCs w:val="26"/>
        </w:rPr>
        <w:t xml:space="preserve">practical steps </w:t>
      </w:r>
      <w:r w:rsidR="001E3719" w:rsidRPr="00981AEB">
        <w:rPr>
          <w:rFonts w:ascii="Brandon Grotesque" w:hAnsi="Brandon Grotesque"/>
          <w:sz w:val="26"/>
          <w:szCs w:val="26"/>
        </w:rPr>
        <w:t>to</w:t>
      </w:r>
      <w:r w:rsidRPr="00981AEB">
        <w:rPr>
          <w:rFonts w:ascii="Brandon Grotesque" w:hAnsi="Brandon Grotesque"/>
          <w:sz w:val="26"/>
          <w:szCs w:val="26"/>
        </w:rPr>
        <w:t xml:space="preserve"> increase inclusion:</w:t>
      </w:r>
    </w:p>
    <w:p w14:paraId="035286DB" w14:textId="77777777" w:rsidR="0021030C" w:rsidRPr="00981AEB" w:rsidRDefault="0021030C" w:rsidP="00E91F4B">
      <w:pPr>
        <w:ind w:left="709" w:right="991"/>
        <w:rPr>
          <w:rFonts w:ascii="Brandon Grotesque" w:hAnsi="Brandon Grotesque"/>
          <w:i/>
          <w:sz w:val="26"/>
          <w:szCs w:val="26"/>
        </w:rPr>
      </w:pPr>
      <w:r w:rsidRPr="00981AEB">
        <w:rPr>
          <w:rFonts w:ascii="Brandon Grotesque" w:hAnsi="Brandon Grotesque"/>
          <w:i/>
          <w:sz w:val="26"/>
          <w:szCs w:val="26"/>
        </w:rPr>
        <w:t>“It has made me much more aware of how everyone has different needs and how important it is to value these in making my sessions inclusive.”</w:t>
      </w:r>
    </w:p>
    <w:p w14:paraId="100C42EC" w14:textId="77777777" w:rsidR="0021030C" w:rsidRPr="00981AEB" w:rsidRDefault="0021030C" w:rsidP="00E91F4B">
      <w:pPr>
        <w:ind w:left="709" w:right="991"/>
        <w:rPr>
          <w:rFonts w:ascii="Brandon Grotesque" w:hAnsi="Brandon Grotesque"/>
          <w:i/>
          <w:sz w:val="26"/>
          <w:szCs w:val="26"/>
        </w:rPr>
      </w:pPr>
      <w:r w:rsidRPr="00981AEB">
        <w:rPr>
          <w:rFonts w:ascii="Brandon Grotesque" w:hAnsi="Brandon Grotesque"/>
          <w:i/>
          <w:sz w:val="26"/>
          <w:szCs w:val="26"/>
        </w:rPr>
        <w:t>“I’ll be even more aware of different children’s different needs/expectations and abilities.”</w:t>
      </w:r>
    </w:p>
    <w:p w14:paraId="41701687" w14:textId="52D35D27" w:rsidR="0021030C" w:rsidRPr="00981AEB" w:rsidRDefault="001E3719" w:rsidP="004E30EB">
      <w:pPr>
        <w:rPr>
          <w:rFonts w:ascii="Brandon Grotesque" w:hAnsi="Brandon Grotesque"/>
          <w:sz w:val="26"/>
          <w:szCs w:val="26"/>
        </w:rPr>
      </w:pPr>
      <w:r w:rsidRPr="00981AEB">
        <w:rPr>
          <w:rFonts w:ascii="Brandon Grotesque" w:hAnsi="Brandon Grotesque"/>
          <w:sz w:val="26"/>
          <w:szCs w:val="26"/>
        </w:rPr>
        <w:t xml:space="preserve">Participants also noted that awareness leads to constantly evaluating </w:t>
      </w:r>
      <w:r w:rsidR="00EA1F82" w:rsidRPr="00981AEB">
        <w:rPr>
          <w:rFonts w:ascii="Brandon Grotesque" w:hAnsi="Brandon Grotesque"/>
          <w:sz w:val="26"/>
          <w:szCs w:val="26"/>
        </w:rPr>
        <w:t xml:space="preserve">practice </w:t>
      </w:r>
      <w:r w:rsidRPr="00981AEB">
        <w:rPr>
          <w:rFonts w:ascii="Brandon Grotesque" w:hAnsi="Brandon Grotesque"/>
          <w:sz w:val="26"/>
          <w:szCs w:val="26"/>
        </w:rPr>
        <w:t xml:space="preserve">and adapting </w:t>
      </w:r>
      <w:r w:rsidR="00EA1F82" w:rsidRPr="00981AEB">
        <w:rPr>
          <w:rFonts w:ascii="Brandon Grotesque" w:hAnsi="Brandon Grotesque"/>
          <w:sz w:val="26"/>
          <w:szCs w:val="26"/>
        </w:rPr>
        <w:t>to the room</w:t>
      </w:r>
      <w:r w:rsidR="004E30EB" w:rsidRPr="00981AEB">
        <w:rPr>
          <w:rFonts w:ascii="Brandon Grotesque" w:hAnsi="Brandon Grotesque"/>
          <w:sz w:val="26"/>
          <w:szCs w:val="26"/>
        </w:rPr>
        <w:t xml:space="preserve"> by k</w:t>
      </w:r>
      <w:r w:rsidR="0021030C" w:rsidRPr="00981AEB">
        <w:rPr>
          <w:rFonts w:ascii="Brandon Grotesque" w:hAnsi="Brandon Grotesque"/>
          <w:sz w:val="26"/>
          <w:szCs w:val="26"/>
        </w:rPr>
        <w:t>eep</w:t>
      </w:r>
      <w:r w:rsidR="004E30EB" w:rsidRPr="00981AEB">
        <w:rPr>
          <w:rFonts w:ascii="Brandon Grotesque" w:hAnsi="Brandon Grotesque"/>
          <w:sz w:val="26"/>
          <w:szCs w:val="26"/>
        </w:rPr>
        <w:t>ing</w:t>
      </w:r>
      <w:r w:rsidR="0021030C" w:rsidRPr="00981AEB">
        <w:rPr>
          <w:rFonts w:ascii="Brandon Grotesque" w:hAnsi="Brandon Grotesque"/>
          <w:sz w:val="26"/>
          <w:szCs w:val="26"/>
        </w:rPr>
        <w:t xml:space="preserve"> inclusivity at the forefront</w:t>
      </w:r>
      <w:r w:rsidR="00EA1F82" w:rsidRPr="00981AEB">
        <w:rPr>
          <w:rFonts w:ascii="Brandon Grotesque" w:hAnsi="Brandon Grotesque"/>
          <w:sz w:val="26"/>
          <w:szCs w:val="26"/>
        </w:rPr>
        <w:t>.</w:t>
      </w:r>
    </w:p>
    <w:p w14:paraId="0AD4A810" w14:textId="6E3AAE8E" w:rsidR="001E3719" w:rsidRPr="00981AEB" w:rsidRDefault="001E3719" w:rsidP="0021030C">
      <w:pPr>
        <w:rPr>
          <w:rFonts w:ascii="Brandon Grotesque" w:hAnsi="Brandon Grotesque"/>
          <w:sz w:val="26"/>
          <w:szCs w:val="26"/>
        </w:rPr>
      </w:pPr>
      <w:r w:rsidRPr="00981AEB">
        <w:rPr>
          <w:rFonts w:ascii="Brandon Grotesque" w:hAnsi="Brandon Grotesque"/>
          <w:sz w:val="26"/>
          <w:szCs w:val="26"/>
        </w:rPr>
        <w:t>The need for more proactive rather than reactive thinking to mitigate barriers to inclusion was identified:</w:t>
      </w:r>
    </w:p>
    <w:p w14:paraId="041D0BC5" w14:textId="660B7083" w:rsidR="0021030C" w:rsidRPr="00981AEB" w:rsidRDefault="0021030C" w:rsidP="00E91F4B">
      <w:pPr>
        <w:ind w:left="709" w:right="991"/>
        <w:rPr>
          <w:rFonts w:ascii="Brandon Grotesque" w:hAnsi="Brandon Grotesque"/>
          <w:i/>
          <w:sz w:val="26"/>
          <w:szCs w:val="26"/>
        </w:rPr>
      </w:pPr>
      <w:r w:rsidRPr="00981AEB">
        <w:rPr>
          <w:rFonts w:ascii="Brandon Grotesque" w:hAnsi="Brandon Grotesque"/>
          <w:i/>
          <w:sz w:val="26"/>
          <w:szCs w:val="26"/>
        </w:rPr>
        <w:t xml:space="preserve"> “</w:t>
      </w:r>
      <w:r w:rsidR="001E3719" w:rsidRPr="00981AEB">
        <w:rPr>
          <w:rFonts w:ascii="Brandon Grotesque" w:hAnsi="Brandon Grotesque"/>
          <w:i/>
          <w:sz w:val="26"/>
          <w:szCs w:val="26"/>
        </w:rPr>
        <w:t xml:space="preserve">(I will) </w:t>
      </w:r>
      <w:r w:rsidRPr="00981AEB">
        <w:rPr>
          <w:rFonts w:ascii="Brandon Grotesque" w:hAnsi="Brandon Grotesque"/>
          <w:i/>
          <w:sz w:val="26"/>
          <w:szCs w:val="26"/>
        </w:rPr>
        <w:t>Consider in advance of setting up new groups how we'll manage access needs rather than having to work it out as we go along.”</w:t>
      </w:r>
    </w:p>
    <w:p w14:paraId="6959260F" w14:textId="5C4767C2" w:rsidR="0021030C" w:rsidRPr="00981AEB" w:rsidRDefault="0021030C" w:rsidP="00E91F4B">
      <w:pPr>
        <w:ind w:left="709" w:right="991"/>
        <w:rPr>
          <w:rFonts w:ascii="Brandon Grotesque" w:hAnsi="Brandon Grotesque"/>
          <w:i/>
          <w:sz w:val="26"/>
          <w:szCs w:val="26"/>
        </w:rPr>
      </w:pPr>
      <w:r w:rsidRPr="00981AEB">
        <w:rPr>
          <w:rFonts w:ascii="Brandon Grotesque" w:hAnsi="Brandon Grotesque"/>
          <w:i/>
          <w:sz w:val="26"/>
          <w:szCs w:val="26"/>
        </w:rPr>
        <w:t xml:space="preserve"> “</w:t>
      </w:r>
      <w:r w:rsidR="001E3719" w:rsidRPr="00981AEB">
        <w:rPr>
          <w:rFonts w:ascii="Brandon Grotesque" w:hAnsi="Brandon Grotesque"/>
          <w:i/>
          <w:sz w:val="26"/>
          <w:szCs w:val="26"/>
        </w:rPr>
        <w:t xml:space="preserve">(There is a need) </w:t>
      </w:r>
      <w:r w:rsidRPr="00981AEB">
        <w:rPr>
          <w:rFonts w:ascii="Brandon Grotesque" w:hAnsi="Brandon Grotesque"/>
          <w:i/>
          <w:sz w:val="26"/>
          <w:szCs w:val="26"/>
        </w:rPr>
        <w:t>To be more thorough in planning sessions to include all participants at all times.”</w:t>
      </w:r>
    </w:p>
    <w:p w14:paraId="5D7604F9" w14:textId="25C38B62" w:rsidR="00A00AF8" w:rsidRPr="00981AEB" w:rsidRDefault="0021030C" w:rsidP="00A00AF8">
      <w:pPr>
        <w:rPr>
          <w:rFonts w:ascii="Brandon Grotesque" w:hAnsi="Brandon Grotesque"/>
          <w:sz w:val="26"/>
          <w:szCs w:val="26"/>
        </w:rPr>
      </w:pPr>
      <w:r w:rsidRPr="00981AEB">
        <w:rPr>
          <w:rFonts w:ascii="Brandon Grotesque" w:hAnsi="Brandon Grotesque"/>
          <w:sz w:val="26"/>
          <w:szCs w:val="26"/>
        </w:rPr>
        <w:t>Other p</w:t>
      </w:r>
      <w:r w:rsidR="008A287E" w:rsidRPr="00981AEB">
        <w:rPr>
          <w:rFonts w:ascii="Brandon Grotesque" w:hAnsi="Brandon Grotesque"/>
          <w:sz w:val="26"/>
          <w:szCs w:val="26"/>
        </w:rPr>
        <w:t>ractical areas for devel</w:t>
      </w:r>
      <w:r w:rsidRPr="00981AEB">
        <w:rPr>
          <w:rFonts w:ascii="Brandon Grotesque" w:hAnsi="Brandon Grotesque"/>
          <w:sz w:val="26"/>
          <w:szCs w:val="26"/>
        </w:rPr>
        <w:t xml:space="preserve">opment included </w:t>
      </w:r>
      <w:r w:rsidR="008A287E" w:rsidRPr="00981AEB">
        <w:rPr>
          <w:rFonts w:ascii="Brandon Grotesque" w:hAnsi="Brandon Grotesque"/>
          <w:sz w:val="26"/>
          <w:szCs w:val="26"/>
        </w:rPr>
        <w:t xml:space="preserve">working with a broad range of diverse groups with </w:t>
      </w:r>
      <w:r w:rsidR="000141A8" w:rsidRPr="00981AEB">
        <w:rPr>
          <w:rFonts w:ascii="Brandon Grotesque" w:hAnsi="Brandon Grotesque"/>
          <w:sz w:val="26"/>
          <w:szCs w:val="26"/>
        </w:rPr>
        <w:t xml:space="preserve">D/deaf </w:t>
      </w:r>
      <w:r w:rsidR="008A287E" w:rsidRPr="00981AEB">
        <w:rPr>
          <w:rFonts w:ascii="Brandon Grotesque" w:hAnsi="Brandon Grotesque"/>
          <w:sz w:val="26"/>
          <w:szCs w:val="26"/>
        </w:rPr>
        <w:t>and disable</w:t>
      </w:r>
      <w:r w:rsidRPr="00981AEB">
        <w:rPr>
          <w:rFonts w:ascii="Brandon Grotesque" w:hAnsi="Brandon Grotesque"/>
          <w:sz w:val="26"/>
          <w:szCs w:val="26"/>
        </w:rPr>
        <w:t>d people and their access needs;</w:t>
      </w:r>
      <w:r w:rsidR="008A287E" w:rsidRPr="00981AEB">
        <w:rPr>
          <w:rFonts w:ascii="Brandon Grotesque" w:hAnsi="Brandon Grotesque"/>
          <w:sz w:val="26"/>
          <w:szCs w:val="26"/>
        </w:rPr>
        <w:t xml:space="preserve"> using BSL more and </w:t>
      </w:r>
      <w:r w:rsidRPr="00981AEB">
        <w:rPr>
          <w:rFonts w:ascii="Brandon Grotesque" w:hAnsi="Brandon Grotesque"/>
          <w:sz w:val="26"/>
          <w:szCs w:val="26"/>
        </w:rPr>
        <w:t xml:space="preserve">growing </w:t>
      </w:r>
      <w:r w:rsidR="008A287E" w:rsidRPr="00981AEB">
        <w:rPr>
          <w:rFonts w:ascii="Brandon Grotesque" w:hAnsi="Brandon Grotesque"/>
          <w:sz w:val="26"/>
          <w:szCs w:val="26"/>
        </w:rPr>
        <w:t>understandi</w:t>
      </w:r>
      <w:r w:rsidRPr="00981AEB">
        <w:rPr>
          <w:rFonts w:ascii="Brandon Grotesque" w:hAnsi="Brandon Grotesque"/>
          <w:sz w:val="26"/>
          <w:szCs w:val="26"/>
        </w:rPr>
        <w:t>ng of BSL; using accessible language;</w:t>
      </w:r>
      <w:r w:rsidR="008A287E" w:rsidRPr="00981AEB">
        <w:rPr>
          <w:rFonts w:ascii="Brandon Grotesque" w:hAnsi="Brandon Grotesque"/>
          <w:sz w:val="26"/>
          <w:szCs w:val="26"/>
        </w:rPr>
        <w:t xml:space="preserve"> and </w:t>
      </w:r>
      <w:r w:rsidRPr="00981AEB">
        <w:rPr>
          <w:rFonts w:ascii="Brandon Grotesque" w:hAnsi="Brandon Grotesque"/>
          <w:sz w:val="26"/>
          <w:szCs w:val="26"/>
        </w:rPr>
        <w:t>finding more</w:t>
      </w:r>
      <w:r w:rsidR="008A287E" w:rsidRPr="00981AEB">
        <w:rPr>
          <w:rFonts w:ascii="Brandon Grotesque" w:hAnsi="Brandon Grotesque"/>
          <w:sz w:val="26"/>
          <w:szCs w:val="26"/>
        </w:rPr>
        <w:t xml:space="preserve"> time to explore creative access in a safe space.</w:t>
      </w:r>
      <w:r w:rsidR="00A00AF8" w:rsidRPr="00981AEB">
        <w:rPr>
          <w:rFonts w:ascii="Brandon Grotesque" w:hAnsi="Brandon Grotesque"/>
          <w:sz w:val="26"/>
          <w:szCs w:val="26"/>
        </w:rPr>
        <w:t xml:space="preserve"> </w:t>
      </w:r>
    </w:p>
    <w:p w14:paraId="72074348" w14:textId="043CE993" w:rsidR="00A00AF8" w:rsidRPr="00981AEB" w:rsidRDefault="00A00AF8" w:rsidP="00A00AF8">
      <w:pPr>
        <w:rPr>
          <w:rFonts w:ascii="Brandon Grotesque" w:hAnsi="Brandon Grotesque"/>
          <w:sz w:val="26"/>
          <w:szCs w:val="26"/>
        </w:rPr>
      </w:pPr>
      <w:r w:rsidRPr="00981AEB">
        <w:rPr>
          <w:rFonts w:ascii="Brandon Grotesque" w:hAnsi="Brandon Grotesque"/>
          <w:sz w:val="26"/>
          <w:szCs w:val="26"/>
        </w:rPr>
        <w:t xml:space="preserve">One practitioner </w:t>
      </w:r>
      <w:r w:rsidR="00787197" w:rsidRPr="00981AEB">
        <w:rPr>
          <w:rFonts w:ascii="Brandon Grotesque" w:hAnsi="Brandon Grotesque"/>
          <w:sz w:val="26"/>
          <w:szCs w:val="26"/>
        </w:rPr>
        <w:t xml:space="preserve">suggested </w:t>
      </w:r>
      <w:r w:rsidRPr="00981AEB">
        <w:rPr>
          <w:rFonts w:ascii="Brandon Grotesque" w:hAnsi="Brandon Grotesque"/>
          <w:sz w:val="26"/>
          <w:szCs w:val="26"/>
        </w:rPr>
        <w:t>the next steps for their youth provision as being:</w:t>
      </w:r>
    </w:p>
    <w:p w14:paraId="1A4A8F08" w14:textId="40AA8A9B" w:rsidR="008A287E" w:rsidRPr="00981AEB" w:rsidRDefault="00787197" w:rsidP="00A00AF8">
      <w:pPr>
        <w:ind w:left="709" w:right="991"/>
        <w:rPr>
          <w:rFonts w:ascii="Brandon Grotesque" w:hAnsi="Brandon Grotesque"/>
          <w:i/>
          <w:sz w:val="26"/>
          <w:szCs w:val="26"/>
        </w:rPr>
      </w:pPr>
      <w:r w:rsidRPr="00981AEB">
        <w:rPr>
          <w:rFonts w:ascii="Brandon Grotesque" w:hAnsi="Brandon Grotesque"/>
          <w:i/>
          <w:sz w:val="26"/>
          <w:szCs w:val="26"/>
        </w:rPr>
        <w:t>“as</w:t>
      </w:r>
      <w:r w:rsidR="00A00AF8" w:rsidRPr="00981AEB">
        <w:rPr>
          <w:rFonts w:ascii="Brandon Grotesque" w:hAnsi="Brandon Grotesque"/>
          <w:i/>
          <w:sz w:val="26"/>
          <w:szCs w:val="26"/>
        </w:rPr>
        <w:t xml:space="preserve"> an outside practitioner for the New Wolsey, what would be useful now is if all of the theatre's practitioners could come back together and discuss </w:t>
      </w:r>
      <w:proofErr w:type="gramStart"/>
      <w:r w:rsidR="00A00AF8" w:rsidRPr="00981AEB">
        <w:rPr>
          <w:rFonts w:ascii="Brandon Grotesque" w:hAnsi="Brandon Grotesque"/>
          <w:i/>
          <w:sz w:val="26"/>
          <w:szCs w:val="26"/>
        </w:rPr>
        <w:t>ways</w:t>
      </w:r>
      <w:proofErr w:type="gramEnd"/>
      <w:r w:rsidR="00A00AF8" w:rsidRPr="00981AEB">
        <w:rPr>
          <w:rFonts w:ascii="Brandon Grotesque" w:hAnsi="Brandon Grotesque"/>
          <w:i/>
          <w:sz w:val="26"/>
          <w:szCs w:val="26"/>
        </w:rPr>
        <w:t xml:space="preserve"> we can embed this into the work we do. Perhaps troubleshoot and discuss within the team how this can impact our day-to-day sessions</w:t>
      </w:r>
      <w:r w:rsidR="000141A8" w:rsidRPr="00981AEB">
        <w:rPr>
          <w:rFonts w:ascii="Brandon Grotesque" w:hAnsi="Brandon Grotesque"/>
          <w:i/>
          <w:sz w:val="26"/>
          <w:szCs w:val="26"/>
        </w:rPr>
        <w:t xml:space="preserve"> </w:t>
      </w:r>
      <w:r w:rsidR="00A00AF8" w:rsidRPr="00981AEB">
        <w:rPr>
          <w:rFonts w:ascii="Brandon Grotesque" w:hAnsi="Brandon Grotesque"/>
          <w:i/>
          <w:sz w:val="26"/>
          <w:szCs w:val="26"/>
        </w:rPr>
        <w:t>working.”</w:t>
      </w:r>
    </w:p>
    <w:p w14:paraId="334FB3E8" w14:textId="0929F21C" w:rsidR="0021030C" w:rsidRPr="00981AEB" w:rsidRDefault="0021030C" w:rsidP="002078CC">
      <w:pPr>
        <w:rPr>
          <w:rFonts w:ascii="Brandon Grotesque" w:hAnsi="Brandon Grotesque"/>
          <w:sz w:val="26"/>
          <w:szCs w:val="26"/>
        </w:rPr>
      </w:pPr>
      <w:r w:rsidRPr="00981AEB">
        <w:rPr>
          <w:rFonts w:ascii="Brandon Grotesque" w:hAnsi="Brandon Grotesque"/>
          <w:sz w:val="26"/>
          <w:szCs w:val="26"/>
        </w:rPr>
        <w:lastRenderedPageBreak/>
        <w:t>Participants wanted to take practical steps around booking, paying and funding access workers, but they wanted more information. Dave Young noted that</w:t>
      </w:r>
      <w:r w:rsidR="008A287E" w:rsidRPr="00981AEB">
        <w:rPr>
          <w:rFonts w:ascii="Brandon Grotesque" w:hAnsi="Brandon Grotesque"/>
          <w:sz w:val="26"/>
          <w:szCs w:val="26"/>
        </w:rPr>
        <w:t xml:space="preserve"> in Birmingham</w:t>
      </w:r>
      <w:r w:rsidRPr="00981AEB">
        <w:rPr>
          <w:rFonts w:ascii="Brandon Grotesque" w:hAnsi="Brandon Grotesque"/>
          <w:sz w:val="26"/>
          <w:szCs w:val="26"/>
        </w:rPr>
        <w:t xml:space="preserve"> in particular: </w:t>
      </w:r>
    </w:p>
    <w:p w14:paraId="401A4B96" w14:textId="287C2CC2" w:rsidR="00BA38BF" w:rsidRPr="00981AEB" w:rsidRDefault="008A287E" w:rsidP="009447D2">
      <w:pPr>
        <w:ind w:left="709" w:right="991"/>
        <w:rPr>
          <w:rFonts w:ascii="Brandon Grotesque" w:hAnsi="Brandon Grotesque"/>
          <w:i/>
          <w:sz w:val="26"/>
          <w:szCs w:val="26"/>
        </w:rPr>
      </w:pPr>
      <w:r w:rsidRPr="00981AEB">
        <w:rPr>
          <w:rFonts w:ascii="Brandon Grotesque" w:hAnsi="Brandon Grotesque"/>
          <w:i/>
          <w:sz w:val="26"/>
          <w:szCs w:val="26"/>
        </w:rPr>
        <w:t xml:space="preserve">“There were a lot of post it notes </w:t>
      </w:r>
      <w:r w:rsidR="0021030C" w:rsidRPr="00981AEB">
        <w:rPr>
          <w:rFonts w:ascii="Brandon Grotesque" w:hAnsi="Brandon Grotesque"/>
          <w:i/>
          <w:sz w:val="26"/>
          <w:szCs w:val="26"/>
        </w:rPr>
        <w:t>around access workers and money -</w:t>
      </w:r>
      <w:r w:rsidRPr="00981AEB">
        <w:rPr>
          <w:rFonts w:ascii="Brandon Grotesque" w:hAnsi="Brandon Grotesque"/>
          <w:i/>
          <w:sz w:val="26"/>
          <w:szCs w:val="26"/>
        </w:rPr>
        <w:t xml:space="preserve"> maybe we should create a fact sheet?”  </w:t>
      </w:r>
    </w:p>
    <w:p w14:paraId="65BB387C" w14:textId="51336E4B" w:rsidR="0055007A" w:rsidRPr="00981AEB" w:rsidRDefault="0055007A" w:rsidP="0055007A">
      <w:pPr>
        <w:rPr>
          <w:rFonts w:ascii="Brandon Grotesque" w:hAnsi="Brandon Grotesque"/>
          <w:sz w:val="26"/>
          <w:szCs w:val="26"/>
        </w:rPr>
      </w:pPr>
      <w:r w:rsidRPr="00981AEB">
        <w:rPr>
          <w:rFonts w:ascii="Brandon Grotesque" w:hAnsi="Brandon Grotesque"/>
          <w:sz w:val="26"/>
          <w:szCs w:val="26"/>
        </w:rPr>
        <w:t>The youth theatre managers and practitioners understood that there needed to be a wider conversation to spread the impact and bring about strategic organisational change. Many were already in a change situation and could see that the work could feed into and underpin a bigger change agenda:</w:t>
      </w:r>
    </w:p>
    <w:p w14:paraId="5A72EBAD" w14:textId="77777777" w:rsidR="0055007A" w:rsidRPr="00981AEB" w:rsidRDefault="0055007A" w:rsidP="0055007A">
      <w:pPr>
        <w:ind w:left="709" w:right="991"/>
        <w:rPr>
          <w:rFonts w:ascii="Brandon Grotesque" w:hAnsi="Brandon Grotesque"/>
          <w:sz w:val="26"/>
          <w:szCs w:val="26"/>
        </w:rPr>
      </w:pPr>
      <w:r w:rsidRPr="00981AEB">
        <w:rPr>
          <w:rFonts w:ascii="Brandon Grotesque" w:hAnsi="Brandon Grotesque"/>
          <w:i/>
          <w:sz w:val="26"/>
          <w:szCs w:val="26"/>
        </w:rPr>
        <w:t xml:space="preserve">“It confirmed that we are inclusive in our practice, but we need as an organisation to have that conversation across all teams.  It will make us have another conversation about inclusivity, in light of us in a process of re branding &amp; re-structuring.”  </w:t>
      </w:r>
      <w:r w:rsidRPr="00981AEB">
        <w:rPr>
          <w:rFonts w:ascii="Brandon Grotesque" w:hAnsi="Brandon Grotesque"/>
          <w:sz w:val="26"/>
          <w:szCs w:val="26"/>
        </w:rPr>
        <w:t>Youth Company Coordinator - Theatre Royal Stratford East.</w:t>
      </w:r>
    </w:p>
    <w:p w14:paraId="05C824A4" w14:textId="77777777" w:rsidR="0055007A" w:rsidRPr="00981AEB" w:rsidRDefault="0055007A" w:rsidP="00AC6707">
      <w:pPr>
        <w:ind w:left="709" w:right="991"/>
        <w:rPr>
          <w:rFonts w:ascii="Brandon Grotesque" w:hAnsi="Brandon Grotesque"/>
          <w:sz w:val="26"/>
          <w:szCs w:val="26"/>
        </w:rPr>
      </w:pPr>
      <w:r w:rsidRPr="00981AEB">
        <w:rPr>
          <w:rFonts w:ascii="Brandon Grotesque" w:hAnsi="Brandon Grotesque"/>
          <w:i/>
          <w:sz w:val="26"/>
          <w:szCs w:val="26"/>
        </w:rPr>
        <w:t xml:space="preserve">“We are in a period of change…so this was well timed for discussions around youth theatre structure and new approaches to breaking down barriers…. this collective experience has brought that to the forefront of us strategically as well as on the ground for our practitioners.”  </w:t>
      </w:r>
      <w:r w:rsidRPr="00981AEB">
        <w:rPr>
          <w:rFonts w:ascii="Brandon Grotesque" w:hAnsi="Brandon Grotesque"/>
          <w:sz w:val="26"/>
          <w:szCs w:val="26"/>
        </w:rPr>
        <w:t>Creative Learning Producer, New Wolsey Theatre.</w:t>
      </w:r>
    </w:p>
    <w:p w14:paraId="6A32646B" w14:textId="77777777" w:rsidR="0055007A" w:rsidRPr="00981AEB" w:rsidRDefault="0055007A" w:rsidP="00AC6707">
      <w:pPr>
        <w:ind w:left="709" w:right="991"/>
        <w:rPr>
          <w:rFonts w:ascii="Brandon Grotesque" w:hAnsi="Brandon Grotesque"/>
          <w:sz w:val="26"/>
          <w:szCs w:val="26"/>
        </w:rPr>
      </w:pPr>
      <w:r w:rsidRPr="00981AEB">
        <w:rPr>
          <w:rFonts w:ascii="Brandon Grotesque" w:hAnsi="Brandon Grotesque"/>
          <w:i/>
          <w:sz w:val="26"/>
          <w:szCs w:val="26"/>
        </w:rPr>
        <w:t xml:space="preserve">“Hopefully it gives me lots of points to go to management with and hopefully we'll find some solutions.”  </w:t>
      </w:r>
      <w:r w:rsidRPr="00981AEB">
        <w:rPr>
          <w:rFonts w:ascii="Brandon Grotesque" w:hAnsi="Brandon Grotesque"/>
          <w:sz w:val="26"/>
          <w:szCs w:val="26"/>
        </w:rPr>
        <w:t>Education Officer, Birmingham Rep</w:t>
      </w:r>
    </w:p>
    <w:p w14:paraId="5664E739" w14:textId="7E65ACAD" w:rsidR="0021030C" w:rsidRPr="00981AEB" w:rsidRDefault="001E3719" w:rsidP="0021030C">
      <w:pPr>
        <w:rPr>
          <w:rFonts w:ascii="Brandon Grotesque" w:hAnsi="Brandon Grotesque"/>
          <w:sz w:val="26"/>
          <w:szCs w:val="26"/>
        </w:rPr>
      </w:pPr>
      <w:r w:rsidRPr="00981AEB">
        <w:rPr>
          <w:rFonts w:ascii="Brandon Grotesque" w:hAnsi="Brandon Grotesque"/>
          <w:sz w:val="26"/>
          <w:szCs w:val="26"/>
        </w:rPr>
        <w:t xml:space="preserve">Because of the limited feedback to the training overall, </w:t>
      </w:r>
      <w:r w:rsidR="0021030C" w:rsidRPr="00981AEB">
        <w:rPr>
          <w:rFonts w:ascii="Brandon Grotesque" w:hAnsi="Brandon Grotesque"/>
          <w:sz w:val="26"/>
          <w:szCs w:val="26"/>
        </w:rPr>
        <w:t xml:space="preserve">it was unclear the degree to which participants would </w:t>
      </w:r>
      <w:r w:rsidRPr="00981AEB">
        <w:rPr>
          <w:rFonts w:ascii="Brandon Grotesque" w:hAnsi="Brandon Grotesque"/>
          <w:sz w:val="26"/>
          <w:szCs w:val="26"/>
        </w:rPr>
        <w:t xml:space="preserve">actively </w:t>
      </w:r>
      <w:r w:rsidR="0021030C" w:rsidRPr="00981AEB">
        <w:rPr>
          <w:rFonts w:ascii="Brandon Grotesque" w:hAnsi="Brandon Grotesque"/>
          <w:sz w:val="26"/>
          <w:szCs w:val="26"/>
        </w:rPr>
        <w:t xml:space="preserve">instigate new </w:t>
      </w:r>
      <w:r w:rsidR="006D2006" w:rsidRPr="00981AEB">
        <w:rPr>
          <w:rFonts w:ascii="Brandon Grotesque" w:hAnsi="Brandon Grotesque"/>
          <w:sz w:val="26"/>
          <w:szCs w:val="26"/>
        </w:rPr>
        <w:t xml:space="preserve">strategic </w:t>
      </w:r>
      <w:r w:rsidR="0021030C" w:rsidRPr="00981AEB">
        <w:rPr>
          <w:rFonts w:ascii="Brandon Grotesque" w:hAnsi="Brandon Grotesque"/>
          <w:sz w:val="26"/>
          <w:szCs w:val="26"/>
        </w:rPr>
        <w:t>practices around inclusion: 23% of participants completed feedback surveys, 90% of which were from one single session (with New Wolsey Theatre and Stratford East).  It was noted by Eilis Davis (EBYA Artistic Director) that in some sessions there were many more freelancers than core staff, and this inevitably</w:t>
      </w:r>
      <w:r w:rsidRPr="00981AEB">
        <w:rPr>
          <w:rFonts w:ascii="Brandon Grotesque" w:hAnsi="Brandon Grotesque"/>
          <w:sz w:val="26"/>
          <w:szCs w:val="26"/>
        </w:rPr>
        <w:t xml:space="preserve"> will</w:t>
      </w:r>
      <w:r w:rsidR="0021030C" w:rsidRPr="00981AEB">
        <w:rPr>
          <w:rFonts w:ascii="Brandon Grotesque" w:hAnsi="Brandon Grotesque"/>
          <w:sz w:val="26"/>
          <w:szCs w:val="26"/>
        </w:rPr>
        <w:t xml:space="preserve"> </w:t>
      </w:r>
      <w:r w:rsidRPr="00981AEB">
        <w:rPr>
          <w:rFonts w:ascii="Brandon Grotesque" w:hAnsi="Brandon Grotesque"/>
          <w:sz w:val="26"/>
          <w:szCs w:val="26"/>
        </w:rPr>
        <w:t>limit</w:t>
      </w:r>
      <w:r w:rsidR="0021030C" w:rsidRPr="00981AEB">
        <w:rPr>
          <w:rFonts w:ascii="Brandon Grotesque" w:hAnsi="Brandon Grotesque"/>
          <w:sz w:val="26"/>
          <w:szCs w:val="26"/>
        </w:rPr>
        <w:t xml:space="preserve"> access to the decision makers in management which in turn </w:t>
      </w:r>
      <w:r w:rsidRPr="00981AEB">
        <w:rPr>
          <w:rFonts w:ascii="Brandon Grotesque" w:hAnsi="Brandon Grotesque"/>
          <w:sz w:val="26"/>
          <w:szCs w:val="26"/>
        </w:rPr>
        <w:t xml:space="preserve">will </w:t>
      </w:r>
      <w:r w:rsidR="0021030C" w:rsidRPr="00981AEB">
        <w:rPr>
          <w:rFonts w:ascii="Brandon Grotesque" w:hAnsi="Brandon Grotesque"/>
          <w:sz w:val="26"/>
          <w:szCs w:val="26"/>
        </w:rPr>
        <w:t>has an impact on the potential to</w:t>
      </w:r>
      <w:r w:rsidRPr="00981AEB">
        <w:rPr>
          <w:rFonts w:ascii="Brandon Grotesque" w:hAnsi="Brandon Grotesque"/>
          <w:sz w:val="26"/>
          <w:szCs w:val="26"/>
        </w:rPr>
        <w:t xml:space="preserve"> change policy around inclusion effectively.</w:t>
      </w:r>
    </w:p>
    <w:p w14:paraId="683B831C" w14:textId="1D7F5F6B" w:rsidR="001E3719" w:rsidRPr="00981AEB" w:rsidRDefault="001E3719" w:rsidP="0021030C">
      <w:pPr>
        <w:rPr>
          <w:rFonts w:ascii="Brandon Grotesque" w:hAnsi="Brandon Grotesque"/>
          <w:sz w:val="26"/>
          <w:szCs w:val="26"/>
        </w:rPr>
      </w:pPr>
      <w:r w:rsidRPr="00981AEB">
        <w:rPr>
          <w:rFonts w:ascii="Brandon Grotesque" w:hAnsi="Brandon Grotesque"/>
          <w:sz w:val="26"/>
          <w:szCs w:val="26"/>
        </w:rPr>
        <w:t xml:space="preserve">However, there was an appetite to develop these strategic conversations further: </w:t>
      </w:r>
    </w:p>
    <w:p w14:paraId="35C80B43" w14:textId="7FAD56D0" w:rsidR="0021030C" w:rsidRPr="00981AEB" w:rsidRDefault="001E3719" w:rsidP="00E91F4B">
      <w:pPr>
        <w:ind w:left="709" w:right="991"/>
        <w:rPr>
          <w:rFonts w:ascii="Brandon Grotesque" w:hAnsi="Brandon Grotesque"/>
          <w:sz w:val="26"/>
          <w:szCs w:val="26"/>
        </w:rPr>
      </w:pPr>
      <w:r w:rsidRPr="00981AEB">
        <w:rPr>
          <w:rFonts w:ascii="Brandon Grotesque" w:hAnsi="Brandon Grotesque"/>
          <w:i/>
          <w:sz w:val="26"/>
          <w:szCs w:val="26"/>
        </w:rPr>
        <w:lastRenderedPageBreak/>
        <w:t>“we would like to have another session to look at strategy not just practice”</w:t>
      </w:r>
      <w:r w:rsidRPr="00981AEB">
        <w:rPr>
          <w:rFonts w:ascii="Brandon Grotesque" w:hAnsi="Brandon Grotesque"/>
          <w:sz w:val="26"/>
          <w:szCs w:val="26"/>
        </w:rPr>
        <w:t xml:space="preserve"> New Wolsey</w:t>
      </w:r>
    </w:p>
    <w:p w14:paraId="20F25B73" w14:textId="30DABB39" w:rsidR="00AF40D3" w:rsidRPr="00981AEB" w:rsidRDefault="00A00AF8" w:rsidP="001F67D0">
      <w:pPr>
        <w:ind w:left="709" w:right="991"/>
        <w:rPr>
          <w:rFonts w:ascii="Brandon Grotesque" w:hAnsi="Brandon Grotesque"/>
          <w:i/>
          <w:sz w:val="26"/>
          <w:szCs w:val="26"/>
        </w:rPr>
      </w:pPr>
      <w:r w:rsidRPr="00981AEB">
        <w:rPr>
          <w:rFonts w:ascii="Brandon Grotesque" w:hAnsi="Brandon Grotesque"/>
          <w:i/>
          <w:sz w:val="26"/>
          <w:szCs w:val="26"/>
        </w:rPr>
        <w:t>“I would have liked more opportunities for strategic conversations around how whole programmes can be opened up to the broadest range of participants (although I realise the w/shop was billed as being for practitioners)”</w:t>
      </w:r>
      <w:r w:rsidR="000E64B9" w:rsidRPr="00981AEB">
        <w:rPr>
          <w:rFonts w:ascii="Brandon Grotesque" w:hAnsi="Brandon Grotesque"/>
          <w:i/>
          <w:sz w:val="26"/>
          <w:szCs w:val="26"/>
        </w:rPr>
        <w:t xml:space="preserve"> New Wolsey</w:t>
      </w:r>
      <w:r w:rsidRPr="00981AEB">
        <w:rPr>
          <w:rFonts w:ascii="Brandon Grotesque" w:hAnsi="Brandon Grotesque"/>
          <w:i/>
          <w:sz w:val="26"/>
          <w:szCs w:val="26"/>
        </w:rPr>
        <w:t xml:space="preserve"> </w:t>
      </w:r>
    </w:p>
    <w:p w14:paraId="121B2AD0" w14:textId="79630C5C" w:rsidR="00044D9D" w:rsidRPr="00981AEB" w:rsidRDefault="00044D9D" w:rsidP="00044D9D">
      <w:pPr>
        <w:rPr>
          <w:rFonts w:ascii="Brandon Grotesque" w:hAnsi="Brandon Grotesque"/>
          <w:sz w:val="26"/>
          <w:szCs w:val="26"/>
        </w:rPr>
      </w:pPr>
      <w:r w:rsidRPr="00981AEB">
        <w:rPr>
          <w:rFonts w:ascii="Brandon Grotesque" w:hAnsi="Brandon Grotesque"/>
          <w:sz w:val="26"/>
          <w:szCs w:val="26"/>
        </w:rPr>
        <w:t xml:space="preserve">Diverse City’s proposition that ALL youth theatre should be inclusive (not just </w:t>
      </w:r>
      <w:r w:rsidR="000E64B9" w:rsidRPr="00981AEB">
        <w:rPr>
          <w:rFonts w:ascii="Brandon Grotesque" w:hAnsi="Brandon Grotesque"/>
          <w:sz w:val="26"/>
          <w:szCs w:val="26"/>
        </w:rPr>
        <w:t>one-off</w:t>
      </w:r>
      <w:r w:rsidRPr="00981AEB">
        <w:rPr>
          <w:rFonts w:ascii="Brandon Grotesque" w:hAnsi="Brandon Grotesque"/>
          <w:sz w:val="26"/>
          <w:szCs w:val="26"/>
        </w:rPr>
        <w:t xml:space="preserve"> projects or outreach programmes) was clearly provocative and Eilis noted that the session was not long enough to tackle many questions:</w:t>
      </w:r>
    </w:p>
    <w:p w14:paraId="374618DF" w14:textId="77777777" w:rsidR="00044D9D" w:rsidRPr="00981AEB" w:rsidRDefault="00044D9D" w:rsidP="00044D9D">
      <w:pPr>
        <w:ind w:left="709" w:right="991"/>
        <w:rPr>
          <w:rFonts w:ascii="Brandon Grotesque" w:hAnsi="Brandon Grotesque"/>
          <w:i/>
          <w:sz w:val="26"/>
          <w:szCs w:val="26"/>
        </w:rPr>
      </w:pPr>
      <w:proofErr w:type="gramStart"/>
      <w:r w:rsidRPr="00981AEB">
        <w:rPr>
          <w:rFonts w:ascii="Brandon Grotesque" w:hAnsi="Brandon Grotesque"/>
          <w:i/>
          <w:sz w:val="26"/>
          <w:szCs w:val="26"/>
        </w:rPr>
        <w:t>”related</w:t>
      </w:r>
      <w:proofErr w:type="gramEnd"/>
      <w:r w:rsidRPr="00981AEB">
        <w:rPr>
          <w:rFonts w:ascii="Brandon Grotesque" w:hAnsi="Brandon Grotesque"/>
          <w:i/>
          <w:sz w:val="26"/>
          <w:szCs w:val="26"/>
        </w:rPr>
        <w:t xml:space="preserve"> to having a separate youth theatre ‘for’ disabled people. We felt that we had to keep arguing for all the youth theatres to be inclusive.”  </w:t>
      </w:r>
    </w:p>
    <w:p w14:paraId="5BE485EF" w14:textId="2AB996DD" w:rsidR="001F67D0" w:rsidRPr="00981AEB" w:rsidRDefault="00AF40D3" w:rsidP="00AF40D3">
      <w:pPr>
        <w:rPr>
          <w:rFonts w:ascii="Brandon Grotesque" w:hAnsi="Brandon Grotesque"/>
          <w:sz w:val="26"/>
          <w:szCs w:val="26"/>
        </w:rPr>
      </w:pPr>
      <w:r w:rsidRPr="00981AEB">
        <w:rPr>
          <w:rFonts w:ascii="Brandon Grotesque" w:hAnsi="Brandon Grotesque"/>
          <w:sz w:val="26"/>
          <w:szCs w:val="26"/>
        </w:rPr>
        <w:t xml:space="preserve">Eilis observed that </w:t>
      </w:r>
      <w:r w:rsidR="00044D9D" w:rsidRPr="00981AEB">
        <w:rPr>
          <w:rFonts w:ascii="Brandon Grotesque" w:hAnsi="Brandon Grotesque"/>
          <w:sz w:val="26"/>
          <w:szCs w:val="26"/>
        </w:rPr>
        <w:t>practitioners</w:t>
      </w:r>
      <w:r w:rsidRPr="00981AEB">
        <w:rPr>
          <w:rFonts w:ascii="Brandon Grotesque" w:hAnsi="Brandon Grotesque"/>
          <w:sz w:val="26"/>
          <w:szCs w:val="26"/>
        </w:rPr>
        <w:t xml:space="preserve"> </w:t>
      </w:r>
      <w:r w:rsidR="001F67D0" w:rsidRPr="00981AEB">
        <w:rPr>
          <w:rFonts w:ascii="Brandon Grotesque" w:hAnsi="Brandon Grotesque"/>
          <w:sz w:val="26"/>
          <w:szCs w:val="26"/>
        </w:rPr>
        <w:t>were not entirely convinced of the benefits to their organisations and the wider sector. They continued to frame</w:t>
      </w:r>
      <w:r w:rsidRPr="00981AEB">
        <w:rPr>
          <w:rFonts w:ascii="Brandon Grotesque" w:hAnsi="Brandon Grotesque"/>
          <w:sz w:val="26"/>
          <w:szCs w:val="26"/>
        </w:rPr>
        <w:t xml:space="preserve"> inclusive sessions </w:t>
      </w:r>
      <w:r w:rsidR="001F67D0" w:rsidRPr="00981AEB">
        <w:rPr>
          <w:rFonts w:ascii="Brandon Grotesque" w:hAnsi="Brandon Grotesque"/>
          <w:sz w:val="26"/>
          <w:szCs w:val="26"/>
        </w:rPr>
        <w:t>as</w:t>
      </w:r>
      <w:r w:rsidRPr="00981AEB">
        <w:rPr>
          <w:rFonts w:ascii="Brandon Grotesque" w:hAnsi="Brandon Grotesque"/>
          <w:sz w:val="26"/>
          <w:szCs w:val="26"/>
        </w:rPr>
        <w:t xml:space="preserve"> separate sessi</w:t>
      </w:r>
      <w:r w:rsidR="001F67D0" w:rsidRPr="00981AEB">
        <w:rPr>
          <w:rFonts w:ascii="Brandon Grotesque" w:hAnsi="Brandon Grotesque"/>
          <w:sz w:val="26"/>
          <w:szCs w:val="26"/>
        </w:rPr>
        <w:t xml:space="preserve">ons ‘for’ disabled participants. There was a lack of understanding of </w:t>
      </w:r>
    </w:p>
    <w:p w14:paraId="198711FE" w14:textId="5813910E" w:rsidR="007B2600" w:rsidRPr="00981AEB" w:rsidRDefault="001F67D0" w:rsidP="00981AEB">
      <w:pPr>
        <w:ind w:left="709" w:right="991"/>
        <w:rPr>
          <w:rFonts w:ascii="Brandon Grotesque" w:hAnsi="Brandon Grotesque"/>
          <w:i/>
          <w:sz w:val="26"/>
          <w:szCs w:val="26"/>
        </w:rPr>
      </w:pPr>
      <w:r w:rsidRPr="00981AEB">
        <w:rPr>
          <w:rFonts w:ascii="Brandon Grotesque" w:hAnsi="Brandon Grotesque"/>
          <w:i/>
          <w:sz w:val="26"/>
          <w:szCs w:val="26"/>
        </w:rPr>
        <w:t>“…the need and reasoning for why ALL youth provision should be inclusive and the benefits that can bring to non-disabled young people and the benefits it can bring to their organisations.”</w:t>
      </w:r>
    </w:p>
    <w:p w14:paraId="4A05F2F4" w14:textId="77777777" w:rsidR="00564411" w:rsidRPr="0027642A" w:rsidRDefault="00564411" w:rsidP="002078CC">
      <w:pPr>
        <w:rPr>
          <w:rFonts w:ascii="Campton Light DEMO" w:hAnsi="Campton Light DEMO"/>
          <w:b/>
          <w:sz w:val="24"/>
          <w:szCs w:val="24"/>
        </w:rPr>
      </w:pPr>
    </w:p>
    <w:p w14:paraId="286D15A9" w14:textId="368A9897" w:rsidR="0021030C" w:rsidRPr="00981AEB" w:rsidRDefault="0021030C" w:rsidP="00C06FC9">
      <w:pPr>
        <w:pStyle w:val="Heading2"/>
        <w:rPr>
          <w:rFonts w:ascii="Campton Bold DEMO" w:hAnsi="Campton Bold DEMO"/>
          <w:b/>
          <w:bCs/>
          <w:color w:val="000000" w:themeColor="text1"/>
          <w:sz w:val="32"/>
          <w:szCs w:val="32"/>
        </w:rPr>
      </w:pPr>
      <w:bookmarkStart w:id="12" w:name="_Toc13499172"/>
      <w:r w:rsidRPr="00981AEB">
        <w:rPr>
          <w:rFonts w:ascii="Campton Bold DEMO" w:hAnsi="Campton Bold DEMO"/>
          <w:b/>
          <w:bCs/>
          <w:color w:val="000000" w:themeColor="text1"/>
          <w:sz w:val="32"/>
          <w:szCs w:val="32"/>
        </w:rPr>
        <w:t>Next Steps</w:t>
      </w:r>
      <w:bookmarkEnd w:id="12"/>
    </w:p>
    <w:p w14:paraId="7E0C9F5C" w14:textId="77777777" w:rsidR="00C06FC9" w:rsidRPr="00C06FC9" w:rsidRDefault="00C06FC9" w:rsidP="00C06FC9"/>
    <w:p w14:paraId="44A714E8" w14:textId="067C451C" w:rsidR="00A00AF8" w:rsidRPr="00981AEB" w:rsidRDefault="00AC6707" w:rsidP="00BB1746">
      <w:pPr>
        <w:pStyle w:val="ListParagraph"/>
        <w:numPr>
          <w:ilvl w:val="0"/>
          <w:numId w:val="10"/>
        </w:numPr>
        <w:rPr>
          <w:rFonts w:ascii="Brandon Grotesque" w:hAnsi="Brandon Grotesque"/>
          <w:sz w:val="26"/>
          <w:szCs w:val="26"/>
        </w:rPr>
      </w:pPr>
      <w:r w:rsidRPr="00981AEB">
        <w:rPr>
          <w:rFonts w:ascii="Brandon Grotesque" w:hAnsi="Brandon Grotesque"/>
          <w:sz w:val="26"/>
          <w:szCs w:val="26"/>
        </w:rPr>
        <w:t>Diverse City</w:t>
      </w:r>
      <w:r w:rsidR="0021030C" w:rsidRPr="00981AEB">
        <w:rPr>
          <w:rFonts w:ascii="Brandon Grotesque" w:hAnsi="Brandon Grotesque"/>
          <w:sz w:val="26"/>
          <w:szCs w:val="26"/>
        </w:rPr>
        <w:t xml:space="preserve"> will</w:t>
      </w:r>
      <w:r w:rsidRPr="00981AEB">
        <w:rPr>
          <w:rFonts w:ascii="Brandon Grotesque" w:hAnsi="Brandon Grotesque"/>
          <w:sz w:val="26"/>
          <w:szCs w:val="26"/>
        </w:rPr>
        <w:t xml:space="preserve"> offer our Practical Access workshop, with accompanying fact sheets, to those organisations and offer follow up support to the different </w:t>
      </w:r>
      <w:r w:rsidR="008A287E" w:rsidRPr="00981AEB">
        <w:rPr>
          <w:rFonts w:ascii="Brandon Grotesque" w:hAnsi="Brandon Grotesque"/>
          <w:sz w:val="26"/>
          <w:szCs w:val="26"/>
        </w:rPr>
        <w:t xml:space="preserve">youth theatre teams </w:t>
      </w:r>
      <w:r w:rsidRPr="00981AEB">
        <w:rPr>
          <w:rFonts w:ascii="Brandon Grotesque" w:hAnsi="Brandon Grotesque"/>
          <w:sz w:val="26"/>
          <w:szCs w:val="26"/>
        </w:rPr>
        <w:t>on</w:t>
      </w:r>
      <w:r w:rsidR="008A287E" w:rsidRPr="00981AEB">
        <w:rPr>
          <w:rFonts w:ascii="Brandon Grotesque" w:hAnsi="Brandon Grotesque"/>
          <w:sz w:val="26"/>
          <w:szCs w:val="26"/>
        </w:rPr>
        <w:t xml:space="preserve"> the </w:t>
      </w:r>
      <w:r w:rsidRPr="00981AEB">
        <w:rPr>
          <w:rFonts w:ascii="Brandon Grotesque" w:hAnsi="Brandon Grotesque"/>
          <w:sz w:val="26"/>
          <w:szCs w:val="26"/>
        </w:rPr>
        <w:t>operational</w:t>
      </w:r>
      <w:r w:rsidR="00BB1746" w:rsidRPr="00981AEB">
        <w:rPr>
          <w:rFonts w:ascii="Brandon Grotesque" w:hAnsi="Brandon Grotesque"/>
          <w:sz w:val="26"/>
          <w:szCs w:val="26"/>
        </w:rPr>
        <w:t xml:space="preserve"> aspects of working inclusively.</w:t>
      </w:r>
    </w:p>
    <w:p w14:paraId="3DFE9189" w14:textId="77777777" w:rsidR="00BB1746" w:rsidRPr="00981AEB" w:rsidRDefault="00BB1746" w:rsidP="00BB1746">
      <w:pPr>
        <w:pStyle w:val="ListParagraph"/>
        <w:rPr>
          <w:rFonts w:ascii="Brandon Grotesque" w:hAnsi="Brandon Grotesque"/>
          <w:sz w:val="26"/>
          <w:szCs w:val="26"/>
        </w:rPr>
      </w:pPr>
    </w:p>
    <w:p w14:paraId="6DC9EBE0" w14:textId="26EC9E5F" w:rsidR="007B2600" w:rsidRPr="00981AEB" w:rsidRDefault="00044D9D" w:rsidP="007B2600">
      <w:pPr>
        <w:pStyle w:val="ListParagraph"/>
        <w:numPr>
          <w:ilvl w:val="0"/>
          <w:numId w:val="10"/>
        </w:numPr>
        <w:rPr>
          <w:rFonts w:ascii="Brandon Grotesque" w:hAnsi="Brandon Grotesque"/>
          <w:sz w:val="26"/>
          <w:szCs w:val="26"/>
        </w:rPr>
      </w:pPr>
      <w:r w:rsidRPr="00981AEB">
        <w:rPr>
          <w:rFonts w:ascii="Brandon Grotesque" w:hAnsi="Brandon Grotesque"/>
          <w:sz w:val="26"/>
          <w:szCs w:val="26"/>
        </w:rPr>
        <w:t>Diverse City will maintain dialogue with key youth theatre personnel and link them into our Deaf and disabled practitioner networks, training and recruitment.</w:t>
      </w:r>
    </w:p>
    <w:p w14:paraId="5E8458C2" w14:textId="77777777" w:rsidR="00131B39" w:rsidRPr="00981AEB" w:rsidRDefault="00131B39" w:rsidP="00131B39">
      <w:pPr>
        <w:pStyle w:val="ListParagraph"/>
        <w:rPr>
          <w:rFonts w:ascii="Brandon Grotesque" w:hAnsi="Brandon Grotesque"/>
          <w:sz w:val="26"/>
          <w:szCs w:val="26"/>
        </w:rPr>
      </w:pPr>
    </w:p>
    <w:p w14:paraId="61352F16" w14:textId="42F69975" w:rsidR="00564411" w:rsidRPr="00981AEB" w:rsidRDefault="00044D9D" w:rsidP="00981AEB">
      <w:pPr>
        <w:pStyle w:val="ListParagraph"/>
        <w:numPr>
          <w:ilvl w:val="0"/>
          <w:numId w:val="10"/>
        </w:numPr>
        <w:rPr>
          <w:rFonts w:ascii="Brandon Grotesque" w:hAnsi="Brandon Grotesque"/>
          <w:sz w:val="26"/>
          <w:szCs w:val="26"/>
        </w:rPr>
      </w:pPr>
      <w:r w:rsidRPr="00981AEB">
        <w:rPr>
          <w:rFonts w:ascii="Brandon Grotesque" w:hAnsi="Brandon Grotesque"/>
          <w:sz w:val="26"/>
          <w:szCs w:val="26"/>
        </w:rPr>
        <w:t>Diverse City will explore with EBYA ways to maintain links with the youth theatre provision at the ROTM venues with the potential to create collaborative performance projects between EBYA and the consortium.</w:t>
      </w:r>
      <w:bookmarkStart w:id="13" w:name="_Toc13499173"/>
    </w:p>
    <w:p w14:paraId="57F570CC" w14:textId="096A050F" w:rsidR="006B78BD" w:rsidRDefault="006B78BD" w:rsidP="00C06FC9">
      <w:pPr>
        <w:pStyle w:val="Heading1"/>
        <w:rPr>
          <w:rFonts w:ascii="Campton Bold DEMO" w:hAnsi="Campton Bold DEMO"/>
          <w:b/>
          <w:bCs/>
          <w:color w:val="000000" w:themeColor="text1"/>
          <w:sz w:val="40"/>
          <w:szCs w:val="40"/>
        </w:rPr>
      </w:pPr>
      <w:r w:rsidRPr="00981AEB">
        <w:rPr>
          <w:rFonts w:ascii="Campton Bold DEMO" w:hAnsi="Campton Bold DEMO"/>
          <w:b/>
          <w:bCs/>
          <w:color w:val="000000" w:themeColor="text1"/>
          <w:sz w:val="40"/>
          <w:szCs w:val="40"/>
        </w:rPr>
        <w:lastRenderedPageBreak/>
        <w:t>Appendix 1</w:t>
      </w:r>
      <w:bookmarkEnd w:id="13"/>
    </w:p>
    <w:p w14:paraId="4350C4F9" w14:textId="77777777" w:rsidR="00981AEB" w:rsidRPr="00981AEB" w:rsidRDefault="00981AEB" w:rsidP="00981AEB"/>
    <w:p w14:paraId="165DFF89" w14:textId="7DF528FC" w:rsidR="00584EB2" w:rsidRPr="00981AEB" w:rsidRDefault="00584EB2" w:rsidP="00EA002C">
      <w:pPr>
        <w:pStyle w:val="Heading2"/>
        <w:rPr>
          <w:rFonts w:ascii="Brandon Grotesque" w:hAnsi="Brandon Grotesque"/>
          <w:b/>
          <w:color w:val="000000" w:themeColor="text1"/>
          <w:sz w:val="32"/>
          <w:szCs w:val="32"/>
        </w:rPr>
      </w:pPr>
      <w:bookmarkStart w:id="14" w:name="_Toc13499174"/>
      <w:r w:rsidRPr="00981AEB">
        <w:rPr>
          <w:rFonts w:ascii="Brandon Grotesque" w:hAnsi="Brandon Grotesque"/>
          <w:b/>
          <w:color w:val="000000" w:themeColor="text1"/>
          <w:sz w:val="32"/>
          <w:szCs w:val="32"/>
        </w:rPr>
        <w:t>Where and When we did it</w:t>
      </w:r>
      <w:bookmarkEnd w:id="14"/>
    </w:p>
    <w:p w14:paraId="2F20F4BA" w14:textId="77777777" w:rsidR="00584EB2" w:rsidRPr="00981AEB" w:rsidRDefault="00584EB2" w:rsidP="00BB1746">
      <w:pPr>
        <w:rPr>
          <w:rFonts w:ascii="Brandon Grotesque" w:hAnsi="Brandon Grotesque"/>
          <w:sz w:val="32"/>
          <w:szCs w:val="32"/>
        </w:rPr>
      </w:pPr>
      <w:r w:rsidRPr="00981AEB">
        <w:rPr>
          <w:rFonts w:ascii="Brandon Grotesque" w:hAnsi="Brandon Grotesque"/>
          <w:sz w:val="32"/>
          <w:szCs w:val="32"/>
        </w:rPr>
        <w:t>Workshops took place across 3 venues in the UK on the following dates:</w:t>
      </w:r>
    </w:p>
    <w:p w14:paraId="1E5941C3" w14:textId="77777777" w:rsidR="00584EB2" w:rsidRPr="00981AEB" w:rsidRDefault="00584EB2" w:rsidP="00BB1746">
      <w:pPr>
        <w:rPr>
          <w:rFonts w:ascii="Brandon Grotesque" w:hAnsi="Brandon Grotesque"/>
          <w:sz w:val="32"/>
          <w:szCs w:val="32"/>
        </w:rPr>
      </w:pPr>
      <w:r w:rsidRPr="00981AEB">
        <w:rPr>
          <w:rFonts w:ascii="Brandon Grotesque" w:hAnsi="Brandon Grotesque"/>
          <w:b/>
          <w:sz w:val="32"/>
          <w:szCs w:val="32"/>
        </w:rPr>
        <w:t>4 July 2018</w:t>
      </w:r>
      <w:r w:rsidRPr="00981AEB">
        <w:rPr>
          <w:rFonts w:ascii="Brandon Grotesque" w:hAnsi="Brandon Grotesque"/>
          <w:sz w:val="32"/>
          <w:szCs w:val="32"/>
        </w:rPr>
        <w:t xml:space="preserve"> – New Wolsey Theatre Ipswich, in partnership with Theatre Royal Stratford East.</w:t>
      </w:r>
    </w:p>
    <w:p w14:paraId="613CA689" w14:textId="77777777" w:rsidR="00584EB2" w:rsidRPr="00981AEB" w:rsidRDefault="00584EB2" w:rsidP="00BB1746">
      <w:pPr>
        <w:rPr>
          <w:rFonts w:ascii="Brandon Grotesque" w:hAnsi="Brandon Grotesque"/>
          <w:sz w:val="32"/>
          <w:szCs w:val="32"/>
        </w:rPr>
      </w:pPr>
      <w:r w:rsidRPr="00981AEB">
        <w:rPr>
          <w:rFonts w:ascii="Brandon Grotesque" w:hAnsi="Brandon Grotesque"/>
          <w:b/>
          <w:sz w:val="32"/>
          <w:szCs w:val="32"/>
        </w:rPr>
        <w:t>24 July 2018</w:t>
      </w:r>
      <w:r w:rsidRPr="00981AEB">
        <w:rPr>
          <w:rFonts w:ascii="Brandon Grotesque" w:hAnsi="Brandon Grotesque"/>
          <w:sz w:val="32"/>
          <w:szCs w:val="32"/>
        </w:rPr>
        <w:t xml:space="preserve"> – Birmingham Rep Theatre, in partnership with Nottingham Playhouse.</w:t>
      </w:r>
    </w:p>
    <w:p w14:paraId="6ECDC7A8" w14:textId="77777777" w:rsidR="00584EB2" w:rsidRPr="00981AEB" w:rsidRDefault="00584EB2" w:rsidP="00BB1746">
      <w:pPr>
        <w:rPr>
          <w:rFonts w:ascii="Brandon Grotesque" w:hAnsi="Brandon Grotesque"/>
          <w:sz w:val="32"/>
          <w:szCs w:val="32"/>
        </w:rPr>
      </w:pPr>
      <w:r w:rsidRPr="00981AEB">
        <w:rPr>
          <w:rFonts w:ascii="Brandon Grotesque" w:hAnsi="Brandon Grotesque"/>
          <w:b/>
          <w:sz w:val="32"/>
          <w:szCs w:val="32"/>
        </w:rPr>
        <w:t>25 July 2018</w:t>
      </w:r>
      <w:r w:rsidRPr="00981AEB">
        <w:rPr>
          <w:rFonts w:ascii="Brandon Grotesque" w:hAnsi="Brandon Grotesque"/>
          <w:sz w:val="32"/>
          <w:szCs w:val="32"/>
        </w:rPr>
        <w:t xml:space="preserve"> – Leeds Playhouse, in partnership with Sheffield Theatres. </w:t>
      </w:r>
    </w:p>
    <w:p w14:paraId="3876DECB" w14:textId="0CA16AF6" w:rsidR="00BB1746" w:rsidRDefault="00BB1746" w:rsidP="00BB1746">
      <w:pPr>
        <w:rPr>
          <w:rFonts w:ascii="Campton Light DEMO" w:hAnsi="Campton Light DEMO"/>
          <w:b/>
          <w:sz w:val="24"/>
          <w:szCs w:val="24"/>
        </w:rPr>
      </w:pPr>
    </w:p>
    <w:p w14:paraId="2791256D" w14:textId="77777777" w:rsidR="00981AEB" w:rsidRPr="0027642A" w:rsidRDefault="00981AEB" w:rsidP="00BB1746">
      <w:pPr>
        <w:rPr>
          <w:rFonts w:ascii="Campton Light DEMO" w:hAnsi="Campton Light DEMO"/>
          <w:b/>
          <w:sz w:val="24"/>
          <w:szCs w:val="24"/>
        </w:rPr>
      </w:pPr>
    </w:p>
    <w:p w14:paraId="2BB1E15A" w14:textId="4CB10C1B" w:rsidR="006B78BD" w:rsidRDefault="006B78BD" w:rsidP="00C06FC9">
      <w:pPr>
        <w:pStyle w:val="Heading1"/>
        <w:rPr>
          <w:rFonts w:ascii="Campton Bold DEMO" w:hAnsi="Campton Bold DEMO"/>
          <w:b/>
          <w:bCs/>
          <w:color w:val="000000" w:themeColor="text1"/>
          <w:sz w:val="40"/>
          <w:szCs w:val="40"/>
        </w:rPr>
      </w:pPr>
      <w:bookmarkStart w:id="15" w:name="_Toc13499175"/>
      <w:r w:rsidRPr="00981AEB">
        <w:rPr>
          <w:rFonts w:ascii="Campton Bold DEMO" w:hAnsi="Campton Bold DEMO"/>
          <w:b/>
          <w:bCs/>
          <w:color w:val="000000" w:themeColor="text1"/>
          <w:sz w:val="40"/>
          <w:szCs w:val="40"/>
        </w:rPr>
        <w:t>Appendix 2</w:t>
      </w:r>
      <w:bookmarkEnd w:id="15"/>
    </w:p>
    <w:p w14:paraId="3F2A3C8E" w14:textId="77777777" w:rsidR="00981AEB" w:rsidRPr="00981AEB" w:rsidRDefault="00981AEB" w:rsidP="00981AEB"/>
    <w:p w14:paraId="7130E79F" w14:textId="621EF44A" w:rsidR="00B1236B" w:rsidRPr="00981AEB" w:rsidRDefault="00B1236B" w:rsidP="00BB1746">
      <w:pPr>
        <w:rPr>
          <w:rFonts w:ascii="Brandon Grotesque" w:hAnsi="Brandon Grotesque"/>
          <w:sz w:val="32"/>
          <w:szCs w:val="32"/>
        </w:rPr>
      </w:pPr>
      <w:bookmarkStart w:id="16" w:name="_Toc13499176"/>
      <w:r w:rsidRPr="00981AEB">
        <w:rPr>
          <w:rStyle w:val="Heading2Char"/>
          <w:rFonts w:ascii="Brandon Grotesque" w:hAnsi="Brandon Grotesque"/>
          <w:b/>
          <w:color w:val="000000" w:themeColor="text1"/>
          <w:sz w:val="32"/>
          <w:szCs w:val="32"/>
        </w:rPr>
        <w:t xml:space="preserve">Who </w:t>
      </w:r>
      <w:r w:rsidR="00BB1746" w:rsidRPr="00981AEB">
        <w:rPr>
          <w:rStyle w:val="Heading2Char"/>
          <w:rFonts w:ascii="Brandon Grotesque" w:hAnsi="Brandon Grotesque"/>
          <w:b/>
          <w:color w:val="000000" w:themeColor="text1"/>
          <w:sz w:val="32"/>
          <w:szCs w:val="32"/>
        </w:rPr>
        <w:t>attended</w:t>
      </w:r>
      <w:bookmarkEnd w:id="16"/>
      <w:r w:rsidRPr="00981AEB">
        <w:rPr>
          <w:rFonts w:ascii="Brandon Grotesque" w:hAnsi="Brandon Grotesque"/>
          <w:sz w:val="32"/>
          <w:szCs w:val="32"/>
        </w:rPr>
        <w:br/>
        <w:t xml:space="preserve">The sessions were all well </w:t>
      </w:r>
      <w:proofErr w:type="gramStart"/>
      <w:r w:rsidRPr="00981AEB">
        <w:rPr>
          <w:rFonts w:ascii="Brandon Grotesque" w:hAnsi="Brandon Grotesque"/>
          <w:sz w:val="32"/>
          <w:szCs w:val="32"/>
        </w:rPr>
        <w:t>attended.</w:t>
      </w:r>
      <w:proofErr w:type="gramEnd"/>
      <w:r w:rsidRPr="00981AEB">
        <w:rPr>
          <w:rFonts w:ascii="Brandon Grotesque" w:hAnsi="Brandon Grotesque"/>
          <w:sz w:val="32"/>
          <w:szCs w:val="32"/>
        </w:rPr>
        <w:t xml:space="preserve">  In total </w:t>
      </w:r>
      <w:r w:rsidRPr="00981AEB">
        <w:rPr>
          <w:rFonts w:ascii="Brandon Grotesque" w:hAnsi="Brandon Grotesque"/>
          <w:b/>
          <w:sz w:val="32"/>
          <w:szCs w:val="32"/>
        </w:rPr>
        <w:t>47 participants</w:t>
      </w:r>
      <w:r w:rsidRPr="00981AEB">
        <w:rPr>
          <w:rFonts w:ascii="Brandon Grotesque" w:hAnsi="Brandon Grotesque"/>
          <w:sz w:val="32"/>
          <w:szCs w:val="32"/>
        </w:rPr>
        <w:t xml:space="preserve"> took part over the 3 workshops</w:t>
      </w:r>
      <w:r w:rsidR="00BB1746" w:rsidRPr="00981AEB">
        <w:rPr>
          <w:rFonts w:ascii="Brandon Grotesque" w:hAnsi="Brandon Grotesque"/>
          <w:sz w:val="32"/>
          <w:szCs w:val="32"/>
        </w:rPr>
        <w:t>. M</w:t>
      </w:r>
      <w:r w:rsidRPr="00981AEB">
        <w:rPr>
          <w:rFonts w:ascii="Brandon Grotesque" w:hAnsi="Brandon Grotesque"/>
          <w:sz w:val="32"/>
          <w:szCs w:val="32"/>
        </w:rPr>
        <w:t xml:space="preserve">aximum spaces available for 60.  </w:t>
      </w:r>
    </w:p>
    <w:p w14:paraId="1789C71A" w14:textId="77777777" w:rsidR="00BB1746" w:rsidRPr="00981AEB" w:rsidRDefault="00B1236B" w:rsidP="00BB1746">
      <w:pPr>
        <w:rPr>
          <w:rFonts w:ascii="Brandon Grotesque" w:hAnsi="Brandon Grotesque"/>
          <w:sz w:val="32"/>
          <w:szCs w:val="32"/>
        </w:rPr>
      </w:pPr>
      <w:r w:rsidRPr="00981AEB">
        <w:rPr>
          <w:rFonts w:ascii="Brandon Grotesque" w:hAnsi="Brandon Grotesque"/>
          <w:sz w:val="32"/>
          <w:szCs w:val="32"/>
        </w:rPr>
        <w:t>Attendees var</w:t>
      </w:r>
      <w:r w:rsidR="00BB1746" w:rsidRPr="00981AEB">
        <w:rPr>
          <w:rFonts w:ascii="Brandon Grotesque" w:hAnsi="Brandon Grotesque"/>
          <w:sz w:val="32"/>
          <w:szCs w:val="32"/>
        </w:rPr>
        <w:t xml:space="preserve">ied from each venue: </w:t>
      </w:r>
    </w:p>
    <w:p w14:paraId="23877D8A" w14:textId="77777777" w:rsidR="00BB1746" w:rsidRPr="00981AEB" w:rsidRDefault="00BB1746" w:rsidP="00BB1746">
      <w:pPr>
        <w:rPr>
          <w:rFonts w:ascii="Brandon Grotesque" w:hAnsi="Brandon Grotesque"/>
          <w:sz w:val="32"/>
          <w:szCs w:val="32"/>
        </w:rPr>
      </w:pPr>
      <w:r w:rsidRPr="00981AEB">
        <w:rPr>
          <w:rFonts w:ascii="Brandon Grotesque" w:hAnsi="Brandon Grotesque"/>
          <w:sz w:val="32"/>
          <w:szCs w:val="32"/>
        </w:rPr>
        <w:t>12 from New Wolsey Theatre</w:t>
      </w:r>
    </w:p>
    <w:p w14:paraId="4E13C86D" w14:textId="77777777" w:rsidR="00BB1746" w:rsidRPr="00981AEB" w:rsidRDefault="00BB1746" w:rsidP="00BB1746">
      <w:pPr>
        <w:rPr>
          <w:rFonts w:ascii="Brandon Grotesque" w:hAnsi="Brandon Grotesque"/>
          <w:sz w:val="32"/>
          <w:szCs w:val="32"/>
        </w:rPr>
      </w:pPr>
      <w:r w:rsidRPr="00981AEB">
        <w:rPr>
          <w:rFonts w:ascii="Brandon Grotesque" w:hAnsi="Brandon Grotesque"/>
          <w:sz w:val="32"/>
          <w:szCs w:val="32"/>
        </w:rPr>
        <w:t>3 from Stratford East</w:t>
      </w:r>
    </w:p>
    <w:p w14:paraId="3C1E784B" w14:textId="77777777" w:rsidR="00BB1746" w:rsidRPr="00981AEB" w:rsidRDefault="00B1236B" w:rsidP="00BB1746">
      <w:pPr>
        <w:rPr>
          <w:rFonts w:ascii="Brandon Grotesque" w:hAnsi="Brandon Grotesque"/>
          <w:sz w:val="32"/>
          <w:szCs w:val="32"/>
        </w:rPr>
      </w:pPr>
      <w:r w:rsidRPr="00981AEB">
        <w:rPr>
          <w:rFonts w:ascii="Brandon Grotesque" w:hAnsi="Brandon Grotesque"/>
          <w:sz w:val="32"/>
          <w:szCs w:val="32"/>
        </w:rPr>
        <w:t>11 from Birmingh</w:t>
      </w:r>
      <w:r w:rsidR="00BB1746" w:rsidRPr="00981AEB">
        <w:rPr>
          <w:rFonts w:ascii="Brandon Grotesque" w:hAnsi="Brandon Grotesque"/>
          <w:sz w:val="32"/>
          <w:szCs w:val="32"/>
        </w:rPr>
        <w:t>am Rep</w:t>
      </w:r>
      <w:r w:rsidRPr="00981AEB">
        <w:rPr>
          <w:rFonts w:ascii="Brandon Grotesque" w:hAnsi="Brandon Grotesque"/>
          <w:sz w:val="32"/>
          <w:szCs w:val="32"/>
        </w:rPr>
        <w:t xml:space="preserve"> </w:t>
      </w:r>
    </w:p>
    <w:p w14:paraId="1128E4AA" w14:textId="77777777" w:rsidR="00BB1746" w:rsidRPr="00981AEB" w:rsidRDefault="00BB1746" w:rsidP="00BB1746">
      <w:pPr>
        <w:rPr>
          <w:rFonts w:ascii="Brandon Grotesque" w:hAnsi="Brandon Grotesque"/>
          <w:sz w:val="32"/>
          <w:szCs w:val="32"/>
        </w:rPr>
      </w:pPr>
      <w:r w:rsidRPr="00981AEB">
        <w:rPr>
          <w:rFonts w:ascii="Brandon Grotesque" w:hAnsi="Brandon Grotesque"/>
          <w:sz w:val="32"/>
          <w:szCs w:val="32"/>
        </w:rPr>
        <w:t>3 from Nottingham Playhouse</w:t>
      </w:r>
    </w:p>
    <w:p w14:paraId="4EB5E65A" w14:textId="77777777" w:rsidR="00BB1746" w:rsidRPr="00981AEB" w:rsidRDefault="00BB1746" w:rsidP="00BB1746">
      <w:pPr>
        <w:rPr>
          <w:rFonts w:ascii="Brandon Grotesque" w:hAnsi="Brandon Grotesque"/>
          <w:sz w:val="32"/>
          <w:szCs w:val="32"/>
        </w:rPr>
      </w:pPr>
      <w:r w:rsidRPr="00981AEB">
        <w:rPr>
          <w:rFonts w:ascii="Brandon Grotesque" w:hAnsi="Brandon Grotesque"/>
          <w:sz w:val="32"/>
          <w:szCs w:val="32"/>
        </w:rPr>
        <w:t xml:space="preserve">14 from Leeds Playhouse </w:t>
      </w:r>
    </w:p>
    <w:p w14:paraId="4EAFB3F9" w14:textId="7D4A1D66" w:rsidR="008D3DBD" w:rsidRPr="00496F63" w:rsidRDefault="00B1236B" w:rsidP="00BB1746">
      <w:pPr>
        <w:rPr>
          <w:rFonts w:ascii="Brandon Grotesque" w:hAnsi="Brandon Grotesque"/>
          <w:sz w:val="32"/>
          <w:szCs w:val="32"/>
        </w:rPr>
      </w:pPr>
      <w:r w:rsidRPr="00981AEB">
        <w:rPr>
          <w:rFonts w:ascii="Brandon Grotesque" w:hAnsi="Brandon Grotesque"/>
          <w:sz w:val="32"/>
          <w:szCs w:val="32"/>
        </w:rPr>
        <w:t xml:space="preserve">4 from Sheffield Theatres.  </w:t>
      </w:r>
    </w:p>
    <w:sectPr w:rsidR="008D3DBD" w:rsidRPr="00496F63" w:rsidSect="00351FE3">
      <w:headerReference w:type="default" r:id="rId11"/>
      <w:footerReference w:type="even" r:id="rId12"/>
      <w:footerReference w:type="default" r:id="rId13"/>
      <w:footerReference w:type="first" r:id="rId14"/>
      <w:pgSz w:w="11906" w:h="16838"/>
      <w:pgMar w:top="697" w:right="111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425CA" w14:textId="77777777" w:rsidR="006B64F6" w:rsidRDefault="006B64F6" w:rsidP="00D44C3E">
      <w:pPr>
        <w:spacing w:after="0" w:line="240" w:lineRule="auto"/>
      </w:pPr>
      <w:r>
        <w:separator/>
      </w:r>
    </w:p>
  </w:endnote>
  <w:endnote w:type="continuationSeparator" w:id="0">
    <w:p w14:paraId="600E714B" w14:textId="77777777" w:rsidR="006B64F6" w:rsidRDefault="006B64F6" w:rsidP="00D44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Book">
    <w:altName w:val="Tw Cen MT"/>
    <w:panose1 w:val="02000503020000020003"/>
    <w:charset w:val="00"/>
    <w:family w:val="auto"/>
    <w:pitch w:val="variable"/>
    <w:sig w:usb0="800000AF" w:usb1="5000204A"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pton Light DEMO">
    <w:altName w:val="Calibri"/>
    <w:panose1 w:val="00000500000000000000"/>
    <w:charset w:val="00"/>
    <w:family w:val="auto"/>
    <w:pitch w:val="variable"/>
    <w:sig w:usb0="00000007" w:usb1="00000001" w:usb2="00000000" w:usb3="00000000" w:csb0="00000093" w:csb1="00000000"/>
  </w:font>
  <w:font w:name="Campton Bold DEMO">
    <w:panose1 w:val="00000800000000000000"/>
    <w:charset w:val="00"/>
    <w:family w:val="auto"/>
    <w:pitch w:val="variable"/>
    <w:sig w:usb0="00000007" w:usb1="00000001" w:usb2="00000000" w:usb3="00000000" w:csb0="00000093" w:csb1="00000000"/>
  </w:font>
  <w:font w:name="Brandon Grotesque Black">
    <w:altName w:val="Calibri"/>
    <w:panose1 w:val="020B0604020202020204"/>
    <w:charset w:val="4D"/>
    <w:family w:val="swiss"/>
    <w:notTrueType/>
    <w:pitch w:val="variable"/>
    <w:sig w:usb0="A000002F" w:usb1="5000205B" w:usb2="00000000" w:usb3="00000000" w:csb0="0000009B" w:csb1="00000000"/>
  </w:font>
  <w:font w:name="Brandon Grotesque">
    <w:altName w:val="Calibri"/>
    <w:panose1 w:val="020B0503020203060202"/>
    <w:charset w:val="4D"/>
    <w:family w:val="swiss"/>
    <w:notTrueType/>
    <w:pitch w:val="variable"/>
    <w:sig w:usb0="A000002F" w:usb1="5000205B" w:usb2="00000000" w:usb3="00000000" w:csb0="0000009B"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1865563"/>
      <w:docPartObj>
        <w:docPartGallery w:val="Page Numbers (Bottom of Page)"/>
        <w:docPartUnique/>
      </w:docPartObj>
    </w:sdtPr>
    <w:sdtEndPr>
      <w:rPr>
        <w:rStyle w:val="PageNumber"/>
      </w:rPr>
    </w:sdtEndPr>
    <w:sdtContent>
      <w:p w14:paraId="69C3C653" w14:textId="04E5BCE0" w:rsidR="004E30EB" w:rsidRDefault="004E30EB" w:rsidP="004E30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B05BEF" w14:textId="77777777" w:rsidR="004E30EB" w:rsidRDefault="004E30EB" w:rsidP="00584E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972120"/>
      <w:docPartObj>
        <w:docPartGallery w:val="Page Numbers (Bottom of Page)"/>
        <w:docPartUnique/>
      </w:docPartObj>
    </w:sdtPr>
    <w:sdtEndPr>
      <w:rPr>
        <w:rStyle w:val="PageNumber"/>
      </w:rPr>
    </w:sdtEndPr>
    <w:sdtContent>
      <w:p w14:paraId="37CD7426" w14:textId="6FEA94E2" w:rsidR="004E30EB" w:rsidRDefault="004E30EB" w:rsidP="004E30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E3540D" w14:textId="302A6513" w:rsidR="004E30EB" w:rsidRPr="00E243F9" w:rsidRDefault="004E30EB" w:rsidP="00351FE3">
    <w:pPr>
      <w:jc w:val="center"/>
      <w:rPr>
        <w:rFonts w:ascii="Avenir Book" w:hAnsi="Avenir Book"/>
      </w:rPr>
    </w:pPr>
    <w:r w:rsidRPr="00E243F9">
      <w:rPr>
        <w:rFonts w:ascii="Avenir Book" w:hAnsi="Avenir Book"/>
      </w:rPr>
      <w:t>Evaluation report – August 2018</w:t>
    </w:r>
    <w:r>
      <w:rPr>
        <w:rFonts w:ascii="Avenir Book" w:hAnsi="Avenir Book"/>
      </w:rPr>
      <w:t xml:space="preserve"> </w:t>
    </w:r>
    <w:r w:rsidRPr="00E243F9">
      <w:rPr>
        <w:rFonts w:ascii="Avenir Book" w:hAnsi="Avenir Book"/>
      </w:rPr>
      <w:t>Louise Brown</w:t>
    </w:r>
  </w:p>
  <w:p w14:paraId="18C77B2F" w14:textId="77777777" w:rsidR="004E30EB" w:rsidRDefault="004E30EB" w:rsidP="00584E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D0891" w14:textId="77777777" w:rsidR="004E30EB" w:rsidRPr="00E243F9" w:rsidRDefault="004E30EB" w:rsidP="00351FE3">
    <w:pPr>
      <w:jc w:val="center"/>
      <w:rPr>
        <w:rFonts w:ascii="Avenir Book" w:hAnsi="Avenir Book"/>
      </w:rPr>
    </w:pPr>
    <w:r w:rsidRPr="00E243F9">
      <w:rPr>
        <w:rFonts w:ascii="Avenir Book" w:hAnsi="Avenir Book"/>
      </w:rPr>
      <w:t>Evaluation report – August 2018</w:t>
    </w:r>
    <w:r>
      <w:rPr>
        <w:rFonts w:ascii="Avenir Book" w:hAnsi="Avenir Book"/>
      </w:rPr>
      <w:t xml:space="preserve"> </w:t>
    </w:r>
    <w:r w:rsidRPr="00E243F9">
      <w:rPr>
        <w:rFonts w:ascii="Avenir Book" w:hAnsi="Avenir Book"/>
      </w:rPr>
      <w:t>Louise Brown</w:t>
    </w:r>
  </w:p>
  <w:p w14:paraId="47EEB5B0" w14:textId="77777777" w:rsidR="004E30EB" w:rsidRDefault="004E3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F5428" w14:textId="77777777" w:rsidR="006B64F6" w:rsidRDefault="006B64F6" w:rsidP="00D44C3E">
      <w:pPr>
        <w:spacing w:after="0" w:line="240" w:lineRule="auto"/>
      </w:pPr>
      <w:r>
        <w:separator/>
      </w:r>
    </w:p>
  </w:footnote>
  <w:footnote w:type="continuationSeparator" w:id="0">
    <w:p w14:paraId="424AA5A3" w14:textId="77777777" w:rsidR="006B64F6" w:rsidRDefault="006B64F6" w:rsidP="00D44C3E">
      <w:pPr>
        <w:spacing w:after="0" w:line="240" w:lineRule="auto"/>
      </w:pPr>
      <w:r>
        <w:continuationSeparator/>
      </w:r>
    </w:p>
  </w:footnote>
  <w:footnote w:id="1">
    <w:p w14:paraId="579DF340" w14:textId="44090D02" w:rsidR="004E30EB" w:rsidRDefault="004E30EB">
      <w:pPr>
        <w:pStyle w:val="FootnoteText"/>
      </w:pPr>
      <w:r>
        <w:rPr>
          <w:rStyle w:val="FootnoteReference"/>
        </w:rPr>
        <w:footnoteRef/>
      </w:r>
      <w:r>
        <w:t xml:space="preserve"> Integrated means where D/deaf and disabled people participate together equally alongside each other</w:t>
      </w:r>
    </w:p>
  </w:footnote>
  <w:footnote w:id="2">
    <w:p w14:paraId="49224337" w14:textId="109C51A9" w:rsidR="004E30EB" w:rsidRDefault="004E30EB">
      <w:pPr>
        <w:pStyle w:val="FootnoteText"/>
      </w:pPr>
      <w:r>
        <w:rPr>
          <w:rStyle w:val="FootnoteReference"/>
        </w:rPr>
        <w:footnoteRef/>
      </w:r>
      <w:r>
        <w:t xml:space="preserve"> See Appendix 1</w:t>
      </w:r>
    </w:p>
  </w:footnote>
  <w:footnote w:id="3">
    <w:p w14:paraId="54E1474A" w14:textId="2A1967DA" w:rsidR="004E30EB" w:rsidRDefault="004E30EB">
      <w:pPr>
        <w:pStyle w:val="FootnoteText"/>
      </w:pPr>
      <w:r>
        <w:rPr>
          <w:rStyle w:val="FootnoteReference"/>
        </w:rPr>
        <w:footnoteRef/>
      </w:r>
      <w:r>
        <w:t xml:space="preserve"> See Appendix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D2FEF" w14:textId="44E11435" w:rsidR="004E30EB" w:rsidRPr="00351FE3" w:rsidRDefault="004E30EB" w:rsidP="00351FE3">
    <w:pPr>
      <w:jc w:val="right"/>
      <w:rPr>
        <w:rFonts w:ascii="Avenir Book" w:hAnsi="Avenir Book"/>
        <w:sz w:val="24"/>
        <w:szCs w:val="24"/>
      </w:rPr>
    </w:pPr>
    <w:r w:rsidRPr="00351FE3">
      <w:rPr>
        <w:rFonts w:ascii="Avenir Book" w:hAnsi="Avenir Book"/>
        <w:sz w:val="24"/>
        <w:szCs w:val="24"/>
      </w:rPr>
      <w:t>2018</w:t>
    </w:r>
    <w:r>
      <w:rPr>
        <w:rFonts w:ascii="Avenir Book" w:hAnsi="Avenir Book"/>
        <w:sz w:val="24"/>
        <w:szCs w:val="24"/>
      </w:rPr>
      <w:t xml:space="preserve"> </w:t>
    </w:r>
    <w:r w:rsidRPr="00351FE3">
      <w:rPr>
        <w:rFonts w:ascii="Avenir Book" w:hAnsi="Avenir Book"/>
        <w:sz w:val="24"/>
        <w:szCs w:val="24"/>
      </w:rPr>
      <w:t>Diverse City</w:t>
    </w:r>
    <w:r>
      <w:rPr>
        <w:rFonts w:ascii="Avenir Book" w:hAnsi="Avenir Book"/>
        <w:sz w:val="24"/>
        <w:szCs w:val="24"/>
      </w:rPr>
      <w:t xml:space="preserve"> </w:t>
    </w:r>
    <w:r w:rsidRPr="00351FE3">
      <w:rPr>
        <w:rFonts w:ascii="Avenir Book" w:hAnsi="Avenir Book"/>
        <w:sz w:val="24"/>
        <w:szCs w:val="24"/>
      </w:rPr>
      <w:t>and</w:t>
    </w:r>
    <w:r>
      <w:rPr>
        <w:rFonts w:ascii="Avenir Book" w:hAnsi="Avenir Book"/>
        <w:sz w:val="24"/>
        <w:szCs w:val="24"/>
      </w:rPr>
      <w:t xml:space="preserve"> </w:t>
    </w:r>
    <w:r w:rsidRPr="00351FE3">
      <w:rPr>
        <w:rFonts w:ascii="Avenir Book" w:hAnsi="Avenir Book"/>
        <w:sz w:val="24"/>
        <w:szCs w:val="24"/>
      </w:rPr>
      <w:t>Ramps on the Moon</w:t>
    </w:r>
  </w:p>
  <w:p w14:paraId="05A4B13B" w14:textId="09D1111F" w:rsidR="004E30EB" w:rsidRPr="00351FE3" w:rsidRDefault="004E30EB" w:rsidP="00351FE3">
    <w:pPr>
      <w:jc w:val="right"/>
      <w:rPr>
        <w:rFonts w:ascii="Avenir Book" w:hAnsi="Avenir Book"/>
        <w:sz w:val="24"/>
        <w:szCs w:val="24"/>
      </w:rPr>
    </w:pPr>
    <w:r w:rsidRPr="00351FE3">
      <w:rPr>
        <w:rFonts w:ascii="Avenir Book" w:hAnsi="Avenir Book"/>
        <w:sz w:val="24"/>
        <w:szCs w:val="24"/>
      </w:rPr>
      <w:t>Youth Theatre Training</w:t>
    </w:r>
    <w:r>
      <w:rPr>
        <w:rFonts w:ascii="Avenir Book" w:hAnsi="Avenir Book"/>
        <w:sz w:val="24"/>
        <w:szCs w:val="24"/>
      </w:rPr>
      <w:t xml:space="preserve"> Report</w:t>
    </w:r>
  </w:p>
  <w:p w14:paraId="059C06E7" w14:textId="77777777" w:rsidR="004E30EB" w:rsidRDefault="004E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66CB7"/>
    <w:multiLevelType w:val="hybridMultilevel"/>
    <w:tmpl w:val="DFC05472"/>
    <w:lvl w:ilvl="0" w:tplc="155CE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42718"/>
    <w:multiLevelType w:val="hybridMultilevel"/>
    <w:tmpl w:val="EDB60EE8"/>
    <w:lvl w:ilvl="0" w:tplc="B5D42A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100A1A"/>
    <w:multiLevelType w:val="hybridMultilevel"/>
    <w:tmpl w:val="17486A08"/>
    <w:lvl w:ilvl="0" w:tplc="B28AE434">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5F6CA3"/>
    <w:multiLevelType w:val="hybridMultilevel"/>
    <w:tmpl w:val="17486A08"/>
    <w:lvl w:ilvl="0" w:tplc="B28AE434">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60DC3"/>
    <w:multiLevelType w:val="hybridMultilevel"/>
    <w:tmpl w:val="17486A08"/>
    <w:lvl w:ilvl="0" w:tplc="B28AE434">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7298A"/>
    <w:multiLevelType w:val="hybridMultilevel"/>
    <w:tmpl w:val="A2F64BCE"/>
    <w:lvl w:ilvl="0" w:tplc="71E28720">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470CB"/>
    <w:multiLevelType w:val="hybridMultilevel"/>
    <w:tmpl w:val="541C226E"/>
    <w:lvl w:ilvl="0" w:tplc="419C7CE2">
      <w:numFmt w:val="bullet"/>
      <w:lvlText w:val="•"/>
      <w:lvlJc w:val="left"/>
      <w:pPr>
        <w:ind w:left="1080" w:hanging="720"/>
      </w:pPr>
      <w:rPr>
        <w:rFonts w:ascii="Avenir Book" w:eastAsiaTheme="minorHAnsi" w:hAnsi="Avenir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A1648"/>
    <w:multiLevelType w:val="hybridMultilevel"/>
    <w:tmpl w:val="EF064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6841B1"/>
    <w:multiLevelType w:val="hybridMultilevel"/>
    <w:tmpl w:val="A05ECBD6"/>
    <w:lvl w:ilvl="0" w:tplc="73226790">
      <w:numFmt w:val="bullet"/>
      <w:lvlText w:val="-"/>
      <w:lvlJc w:val="left"/>
      <w:pPr>
        <w:ind w:left="720" w:hanging="360"/>
      </w:pPr>
      <w:rPr>
        <w:rFonts w:ascii="Brandon Grotesque Regular" w:eastAsiaTheme="minorHAnsi" w:hAnsi="Brandon Grotesque Regular"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092285"/>
    <w:multiLevelType w:val="hybridMultilevel"/>
    <w:tmpl w:val="EB8A953C"/>
    <w:lvl w:ilvl="0" w:tplc="B28AE434">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56DE7"/>
    <w:multiLevelType w:val="hybridMultilevel"/>
    <w:tmpl w:val="17486A08"/>
    <w:lvl w:ilvl="0" w:tplc="B28AE434">
      <w:start w:val="1"/>
      <w:numFmt w:val="decimal"/>
      <w:lvlText w:val="%1."/>
      <w:lvlJc w:val="left"/>
      <w:pPr>
        <w:ind w:left="720" w:hanging="360"/>
      </w:pPr>
      <w:rPr>
        <w:rFonts w:ascii="Avenir Book" w:hAnsi="Avenir Book"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3D1475"/>
    <w:multiLevelType w:val="hybridMultilevel"/>
    <w:tmpl w:val="27705280"/>
    <w:lvl w:ilvl="0" w:tplc="B28AE434">
      <w:start w:val="1"/>
      <w:numFmt w:val="decimal"/>
      <w:lvlText w:val="%1."/>
      <w:lvlJc w:val="left"/>
      <w:pPr>
        <w:ind w:left="720" w:hanging="360"/>
      </w:pPr>
      <w:rPr>
        <w:rFonts w:ascii="Avenir Book" w:hAnsi="Avenir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742CEC"/>
    <w:multiLevelType w:val="hybridMultilevel"/>
    <w:tmpl w:val="D66ED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1"/>
  </w:num>
  <w:num w:numId="4">
    <w:abstractNumId w:val="10"/>
  </w:num>
  <w:num w:numId="5">
    <w:abstractNumId w:val="6"/>
  </w:num>
  <w:num w:numId="6">
    <w:abstractNumId w:val="2"/>
  </w:num>
  <w:num w:numId="7">
    <w:abstractNumId w:val="9"/>
  </w:num>
  <w:num w:numId="8">
    <w:abstractNumId w:val="3"/>
  </w:num>
  <w:num w:numId="9">
    <w:abstractNumId w:val="4"/>
  </w:num>
  <w:num w:numId="10">
    <w:abstractNumId w:val="5"/>
  </w:num>
  <w:num w:numId="11">
    <w:abstractNumId w:val="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FE0"/>
    <w:rsid w:val="00013745"/>
    <w:rsid w:val="000141A8"/>
    <w:rsid w:val="00034FAF"/>
    <w:rsid w:val="00044D9D"/>
    <w:rsid w:val="00087BD2"/>
    <w:rsid w:val="00096D68"/>
    <w:rsid w:val="000C3DDC"/>
    <w:rsid w:val="000C6CE4"/>
    <w:rsid w:val="000D3BDF"/>
    <w:rsid w:val="000D7E33"/>
    <w:rsid w:val="000E64B9"/>
    <w:rsid w:val="000F7E57"/>
    <w:rsid w:val="001016AE"/>
    <w:rsid w:val="00131B39"/>
    <w:rsid w:val="00142FD6"/>
    <w:rsid w:val="00144879"/>
    <w:rsid w:val="00156DBE"/>
    <w:rsid w:val="001601D7"/>
    <w:rsid w:val="00182E59"/>
    <w:rsid w:val="001B51D6"/>
    <w:rsid w:val="001C3928"/>
    <w:rsid w:val="001E352C"/>
    <w:rsid w:val="001E3719"/>
    <w:rsid w:val="001F3461"/>
    <w:rsid w:val="001F4212"/>
    <w:rsid w:val="001F67D0"/>
    <w:rsid w:val="002015DC"/>
    <w:rsid w:val="002078CC"/>
    <w:rsid w:val="0021030C"/>
    <w:rsid w:val="00226544"/>
    <w:rsid w:val="00240DD0"/>
    <w:rsid w:val="0024218C"/>
    <w:rsid w:val="002725D7"/>
    <w:rsid w:val="00273FC6"/>
    <w:rsid w:val="0027642A"/>
    <w:rsid w:val="002837A0"/>
    <w:rsid w:val="002D6BE9"/>
    <w:rsid w:val="002E0BD5"/>
    <w:rsid w:val="002E3E74"/>
    <w:rsid w:val="003155F0"/>
    <w:rsid w:val="00347711"/>
    <w:rsid w:val="00351FE3"/>
    <w:rsid w:val="00383D22"/>
    <w:rsid w:val="00386C44"/>
    <w:rsid w:val="003C6BE6"/>
    <w:rsid w:val="003D434C"/>
    <w:rsid w:val="003D7D3E"/>
    <w:rsid w:val="003E69EE"/>
    <w:rsid w:val="00404141"/>
    <w:rsid w:val="00423BF4"/>
    <w:rsid w:val="004308A2"/>
    <w:rsid w:val="00455AD8"/>
    <w:rsid w:val="004607B9"/>
    <w:rsid w:val="00482915"/>
    <w:rsid w:val="00496F63"/>
    <w:rsid w:val="004C1F8D"/>
    <w:rsid w:val="004E30EB"/>
    <w:rsid w:val="00506DA0"/>
    <w:rsid w:val="005075D0"/>
    <w:rsid w:val="0055007A"/>
    <w:rsid w:val="00561ECA"/>
    <w:rsid w:val="00564411"/>
    <w:rsid w:val="00574E47"/>
    <w:rsid w:val="00584EB2"/>
    <w:rsid w:val="005933CC"/>
    <w:rsid w:val="00597146"/>
    <w:rsid w:val="005D6E66"/>
    <w:rsid w:val="005D7931"/>
    <w:rsid w:val="00617EC1"/>
    <w:rsid w:val="006507E2"/>
    <w:rsid w:val="006704AA"/>
    <w:rsid w:val="006B07C4"/>
    <w:rsid w:val="006B5296"/>
    <w:rsid w:val="006B64F6"/>
    <w:rsid w:val="006B78BD"/>
    <w:rsid w:val="006C76CE"/>
    <w:rsid w:val="006C7B00"/>
    <w:rsid w:val="006C7EA3"/>
    <w:rsid w:val="006D189A"/>
    <w:rsid w:val="006D2006"/>
    <w:rsid w:val="00702F6C"/>
    <w:rsid w:val="0072391F"/>
    <w:rsid w:val="00787197"/>
    <w:rsid w:val="0079738A"/>
    <w:rsid w:val="007A39EF"/>
    <w:rsid w:val="007A5DB5"/>
    <w:rsid w:val="007B2600"/>
    <w:rsid w:val="007F6599"/>
    <w:rsid w:val="00875952"/>
    <w:rsid w:val="008A287E"/>
    <w:rsid w:val="008A5C0A"/>
    <w:rsid w:val="008D2152"/>
    <w:rsid w:val="008D3DBD"/>
    <w:rsid w:val="00925E04"/>
    <w:rsid w:val="00944286"/>
    <w:rsid w:val="009447D2"/>
    <w:rsid w:val="0097530B"/>
    <w:rsid w:val="00976F3C"/>
    <w:rsid w:val="00981AEB"/>
    <w:rsid w:val="00992C61"/>
    <w:rsid w:val="009A6735"/>
    <w:rsid w:val="009B1438"/>
    <w:rsid w:val="009F79B0"/>
    <w:rsid w:val="00A00AF8"/>
    <w:rsid w:val="00A2363E"/>
    <w:rsid w:val="00A2501A"/>
    <w:rsid w:val="00A34E63"/>
    <w:rsid w:val="00A427C1"/>
    <w:rsid w:val="00A67178"/>
    <w:rsid w:val="00A73FE0"/>
    <w:rsid w:val="00A8195B"/>
    <w:rsid w:val="00A8799E"/>
    <w:rsid w:val="00A912D9"/>
    <w:rsid w:val="00A93519"/>
    <w:rsid w:val="00AC6707"/>
    <w:rsid w:val="00AD060F"/>
    <w:rsid w:val="00AD0908"/>
    <w:rsid w:val="00AD0B05"/>
    <w:rsid w:val="00AF40D3"/>
    <w:rsid w:val="00AF770D"/>
    <w:rsid w:val="00B1236B"/>
    <w:rsid w:val="00B22C6F"/>
    <w:rsid w:val="00B268FF"/>
    <w:rsid w:val="00B277C4"/>
    <w:rsid w:val="00B30EBD"/>
    <w:rsid w:val="00B43951"/>
    <w:rsid w:val="00B66C2B"/>
    <w:rsid w:val="00B867FC"/>
    <w:rsid w:val="00BA38BF"/>
    <w:rsid w:val="00BB1746"/>
    <w:rsid w:val="00BC1B47"/>
    <w:rsid w:val="00BD3643"/>
    <w:rsid w:val="00BF3AEE"/>
    <w:rsid w:val="00C06FC9"/>
    <w:rsid w:val="00C10DAF"/>
    <w:rsid w:val="00C172D6"/>
    <w:rsid w:val="00C42FCD"/>
    <w:rsid w:val="00C8674A"/>
    <w:rsid w:val="00CA2755"/>
    <w:rsid w:val="00CD1AB9"/>
    <w:rsid w:val="00D44C3E"/>
    <w:rsid w:val="00D45BE5"/>
    <w:rsid w:val="00D975D6"/>
    <w:rsid w:val="00DF2A72"/>
    <w:rsid w:val="00E243F9"/>
    <w:rsid w:val="00E730D3"/>
    <w:rsid w:val="00E91F4B"/>
    <w:rsid w:val="00EA002C"/>
    <w:rsid w:val="00EA1F82"/>
    <w:rsid w:val="00EB4650"/>
    <w:rsid w:val="00EC6125"/>
    <w:rsid w:val="00ED1F59"/>
    <w:rsid w:val="00F42884"/>
    <w:rsid w:val="00F4518A"/>
    <w:rsid w:val="00F523D7"/>
    <w:rsid w:val="00F76F83"/>
    <w:rsid w:val="00F805F3"/>
    <w:rsid w:val="00F8240F"/>
    <w:rsid w:val="00F83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B1CBE"/>
  <w15:chartTrackingRefBased/>
  <w15:docId w15:val="{D8D63D87-392A-4C40-B06C-BEAF1060F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8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6F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6D68"/>
    <w:rPr>
      <w:color w:val="0563C1" w:themeColor="hyperlink"/>
      <w:u w:val="single"/>
    </w:rPr>
  </w:style>
  <w:style w:type="character" w:styleId="UnresolvedMention">
    <w:name w:val="Unresolved Mention"/>
    <w:basedOn w:val="DefaultParagraphFont"/>
    <w:uiPriority w:val="99"/>
    <w:semiHidden/>
    <w:unhideWhenUsed/>
    <w:rsid w:val="00096D68"/>
    <w:rPr>
      <w:color w:val="605E5C"/>
      <w:shd w:val="clear" w:color="auto" w:fill="E1DFDD"/>
    </w:rPr>
  </w:style>
  <w:style w:type="paragraph" w:customStyle="1" w:styleId="Default">
    <w:name w:val="Default"/>
    <w:rsid w:val="00F76F83"/>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EC6125"/>
    <w:pPr>
      <w:ind w:left="720"/>
      <w:contextualSpacing/>
    </w:pPr>
  </w:style>
  <w:style w:type="paragraph" w:styleId="FootnoteText">
    <w:name w:val="footnote text"/>
    <w:basedOn w:val="Normal"/>
    <w:link w:val="FootnoteTextChar"/>
    <w:uiPriority w:val="99"/>
    <w:semiHidden/>
    <w:unhideWhenUsed/>
    <w:rsid w:val="00D44C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C3E"/>
    <w:rPr>
      <w:sz w:val="20"/>
      <w:szCs w:val="20"/>
    </w:rPr>
  </w:style>
  <w:style w:type="character" w:styleId="FootnoteReference">
    <w:name w:val="footnote reference"/>
    <w:basedOn w:val="DefaultParagraphFont"/>
    <w:uiPriority w:val="99"/>
    <w:semiHidden/>
    <w:unhideWhenUsed/>
    <w:rsid w:val="00D44C3E"/>
    <w:rPr>
      <w:vertAlign w:val="superscript"/>
    </w:rPr>
  </w:style>
  <w:style w:type="paragraph" w:styleId="Footer">
    <w:name w:val="footer"/>
    <w:basedOn w:val="Normal"/>
    <w:link w:val="FooterChar"/>
    <w:uiPriority w:val="99"/>
    <w:unhideWhenUsed/>
    <w:rsid w:val="00584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EB2"/>
  </w:style>
  <w:style w:type="character" w:styleId="PageNumber">
    <w:name w:val="page number"/>
    <w:basedOn w:val="DefaultParagraphFont"/>
    <w:uiPriority w:val="99"/>
    <w:semiHidden/>
    <w:unhideWhenUsed/>
    <w:rsid w:val="00584EB2"/>
  </w:style>
  <w:style w:type="paragraph" w:styleId="Header">
    <w:name w:val="header"/>
    <w:basedOn w:val="Normal"/>
    <w:link w:val="HeaderChar"/>
    <w:uiPriority w:val="99"/>
    <w:unhideWhenUsed/>
    <w:rsid w:val="00351F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1FE3"/>
  </w:style>
  <w:style w:type="character" w:customStyle="1" w:styleId="Heading1Char">
    <w:name w:val="Heading 1 Char"/>
    <w:basedOn w:val="DefaultParagraphFont"/>
    <w:link w:val="Heading1"/>
    <w:uiPriority w:val="9"/>
    <w:rsid w:val="006B78BD"/>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55AD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AD8"/>
    <w:rPr>
      <w:rFonts w:ascii="Times New Roman" w:hAnsi="Times New Roman" w:cs="Times New Roman"/>
      <w:sz w:val="18"/>
      <w:szCs w:val="18"/>
    </w:rPr>
  </w:style>
  <w:style w:type="paragraph" w:styleId="TOC1">
    <w:name w:val="toc 1"/>
    <w:basedOn w:val="Normal"/>
    <w:next w:val="Normal"/>
    <w:autoRedefine/>
    <w:uiPriority w:val="39"/>
    <w:unhideWhenUsed/>
    <w:rsid w:val="0027642A"/>
    <w:pPr>
      <w:spacing w:after="100"/>
    </w:pPr>
  </w:style>
  <w:style w:type="character" w:customStyle="1" w:styleId="Heading2Char">
    <w:name w:val="Heading 2 Char"/>
    <w:basedOn w:val="DefaultParagraphFont"/>
    <w:link w:val="Heading2"/>
    <w:uiPriority w:val="9"/>
    <w:rsid w:val="00C06FC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17EC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4357">
      <w:bodyDiv w:val="1"/>
      <w:marLeft w:val="0"/>
      <w:marRight w:val="0"/>
      <w:marTop w:val="0"/>
      <w:marBottom w:val="0"/>
      <w:divBdr>
        <w:top w:val="none" w:sz="0" w:space="0" w:color="auto"/>
        <w:left w:val="none" w:sz="0" w:space="0" w:color="auto"/>
        <w:bottom w:val="none" w:sz="0" w:space="0" w:color="auto"/>
        <w:right w:val="none" w:sz="0" w:space="0" w:color="auto"/>
      </w:divBdr>
    </w:div>
    <w:div w:id="138690979">
      <w:bodyDiv w:val="1"/>
      <w:marLeft w:val="0"/>
      <w:marRight w:val="0"/>
      <w:marTop w:val="0"/>
      <w:marBottom w:val="0"/>
      <w:divBdr>
        <w:top w:val="none" w:sz="0" w:space="0" w:color="auto"/>
        <w:left w:val="none" w:sz="0" w:space="0" w:color="auto"/>
        <w:bottom w:val="none" w:sz="0" w:space="0" w:color="auto"/>
        <w:right w:val="none" w:sz="0" w:space="0" w:color="auto"/>
      </w:divBdr>
    </w:div>
    <w:div w:id="359169015">
      <w:bodyDiv w:val="1"/>
      <w:marLeft w:val="0"/>
      <w:marRight w:val="0"/>
      <w:marTop w:val="0"/>
      <w:marBottom w:val="0"/>
      <w:divBdr>
        <w:top w:val="none" w:sz="0" w:space="0" w:color="auto"/>
        <w:left w:val="none" w:sz="0" w:space="0" w:color="auto"/>
        <w:bottom w:val="none" w:sz="0" w:space="0" w:color="auto"/>
        <w:right w:val="none" w:sz="0" w:space="0" w:color="auto"/>
      </w:divBdr>
    </w:div>
    <w:div w:id="374354878">
      <w:bodyDiv w:val="1"/>
      <w:marLeft w:val="0"/>
      <w:marRight w:val="0"/>
      <w:marTop w:val="0"/>
      <w:marBottom w:val="0"/>
      <w:divBdr>
        <w:top w:val="none" w:sz="0" w:space="0" w:color="auto"/>
        <w:left w:val="none" w:sz="0" w:space="0" w:color="auto"/>
        <w:bottom w:val="none" w:sz="0" w:space="0" w:color="auto"/>
        <w:right w:val="none" w:sz="0" w:space="0" w:color="auto"/>
      </w:divBdr>
    </w:div>
    <w:div w:id="715278487">
      <w:bodyDiv w:val="1"/>
      <w:marLeft w:val="0"/>
      <w:marRight w:val="0"/>
      <w:marTop w:val="0"/>
      <w:marBottom w:val="0"/>
      <w:divBdr>
        <w:top w:val="none" w:sz="0" w:space="0" w:color="auto"/>
        <w:left w:val="none" w:sz="0" w:space="0" w:color="auto"/>
        <w:bottom w:val="none" w:sz="0" w:space="0" w:color="auto"/>
        <w:right w:val="none" w:sz="0" w:space="0" w:color="auto"/>
      </w:divBdr>
    </w:div>
    <w:div w:id="773212499">
      <w:bodyDiv w:val="1"/>
      <w:marLeft w:val="0"/>
      <w:marRight w:val="0"/>
      <w:marTop w:val="0"/>
      <w:marBottom w:val="0"/>
      <w:divBdr>
        <w:top w:val="none" w:sz="0" w:space="0" w:color="auto"/>
        <w:left w:val="none" w:sz="0" w:space="0" w:color="auto"/>
        <w:bottom w:val="none" w:sz="0" w:space="0" w:color="auto"/>
        <w:right w:val="none" w:sz="0" w:space="0" w:color="auto"/>
      </w:divBdr>
    </w:div>
    <w:div w:id="896670389">
      <w:bodyDiv w:val="1"/>
      <w:marLeft w:val="0"/>
      <w:marRight w:val="0"/>
      <w:marTop w:val="0"/>
      <w:marBottom w:val="0"/>
      <w:divBdr>
        <w:top w:val="none" w:sz="0" w:space="0" w:color="auto"/>
        <w:left w:val="none" w:sz="0" w:space="0" w:color="auto"/>
        <w:bottom w:val="none" w:sz="0" w:space="0" w:color="auto"/>
        <w:right w:val="none" w:sz="0" w:space="0" w:color="auto"/>
      </w:divBdr>
    </w:div>
    <w:div w:id="1708487976">
      <w:bodyDiv w:val="1"/>
      <w:marLeft w:val="0"/>
      <w:marRight w:val="0"/>
      <w:marTop w:val="0"/>
      <w:marBottom w:val="0"/>
      <w:divBdr>
        <w:top w:val="none" w:sz="0" w:space="0" w:color="auto"/>
        <w:left w:val="none" w:sz="0" w:space="0" w:color="auto"/>
        <w:bottom w:val="none" w:sz="0" w:space="0" w:color="auto"/>
        <w:right w:val="none" w:sz="0" w:space="0" w:color="auto"/>
      </w:divBdr>
    </w:div>
    <w:div w:id="196958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Brown</dc:creator>
  <cp:keywords/>
  <dc:description/>
  <cp:lastModifiedBy>Alexa Ledecky</cp:lastModifiedBy>
  <cp:revision>20</cp:revision>
  <cp:lastPrinted>2019-07-17T09:10:00Z</cp:lastPrinted>
  <dcterms:created xsi:type="dcterms:W3CDTF">2019-07-17T09:10:00Z</dcterms:created>
  <dcterms:modified xsi:type="dcterms:W3CDTF">2019-07-17T09:50:00Z</dcterms:modified>
</cp:coreProperties>
</file>